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4A6E" w14:textId="16C6F066" w:rsidR="004F3F3D" w:rsidRPr="000E339F" w:rsidRDefault="006B1B30">
      <w:pPr>
        <w:rPr>
          <w:rFonts w:ascii="Segoe UI" w:hAnsi="Segoe UI" w:cs="Segoe UI"/>
        </w:rPr>
      </w:pPr>
      <w:r>
        <w:rPr>
          <w:noProof/>
          <w:sz w:val="24"/>
          <w:szCs w:val="24"/>
          <w:lang w:eastAsia="zh-TW"/>
        </w:rPr>
        <w:drawing>
          <wp:anchor distT="0" distB="0" distL="114300" distR="114300" simplePos="0" relativeHeight="251702272" behindDoc="0" locked="0" layoutInCell="1" allowOverlap="1" wp14:anchorId="1DC4EF39" wp14:editId="0A5A3C8B">
            <wp:simplePos x="0" y="0"/>
            <wp:positionH relativeFrom="column">
              <wp:posOffset>5875020</wp:posOffset>
            </wp:positionH>
            <wp:positionV relativeFrom="paragraph">
              <wp:posOffset>126035</wp:posOffset>
            </wp:positionV>
            <wp:extent cx="594360" cy="594360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69">
        <w:rPr>
          <w:rFonts w:ascii="Segoe UI" w:hAnsi="Segoe UI" w:cs="Segoe UI"/>
          <w:noProof/>
          <w:lang w:eastAsia="zh-TW"/>
        </w:rPr>
        <w:drawing>
          <wp:anchor distT="0" distB="0" distL="114300" distR="114300" simplePos="0" relativeHeight="251697152" behindDoc="0" locked="0" layoutInCell="1" allowOverlap="1" wp14:anchorId="123535D2" wp14:editId="2F0626D3">
            <wp:simplePos x="0" y="0"/>
            <wp:positionH relativeFrom="column">
              <wp:posOffset>247650</wp:posOffset>
            </wp:positionH>
            <wp:positionV relativeFrom="page">
              <wp:posOffset>446859</wp:posOffset>
            </wp:positionV>
            <wp:extent cx="2217420" cy="843915"/>
            <wp:effectExtent l="0" t="0" r="0" b="0"/>
            <wp:wrapSquare wrapText="bothSides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657" w:rsidRPr="000E339F">
        <w:rPr>
          <w:rFonts w:ascii="Segoe UI" w:hAnsi="Segoe UI" w:cs="Segoe U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E96E88E" wp14:editId="6B999186">
                <wp:simplePos x="0" y="0"/>
                <wp:positionH relativeFrom="margin">
                  <wp:posOffset>2979420</wp:posOffset>
                </wp:positionH>
                <wp:positionV relativeFrom="paragraph">
                  <wp:posOffset>-375285</wp:posOffset>
                </wp:positionV>
                <wp:extent cx="2901315" cy="1096010"/>
                <wp:effectExtent l="0" t="0" r="0" b="279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096010"/>
                          <a:chOff x="2520950" y="-32333"/>
                          <a:chExt cx="2738291" cy="975308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0154" y="-32333"/>
                            <a:ext cx="2589087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834C8" w14:textId="7BE9F733" w:rsidR="001517BF" w:rsidRDefault="001517BF" w:rsidP="007C7A97">
                              <w:pPr>
                                <w:spacing w:line="276" w:lineRule="auto"/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</w:pPr>
                              <w:r w:rsidRPr="002D6E56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 xml:space="preserve">2F., No.459, </w:t>
                              </w:r>
                              <w:proofErr w:type="spellStart"/>
                              <w:r w:rsidRPr="002D6E56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Chongyang</w:t>
                              </w:r>
                              <w:proofErr w:type="spellEnd"/>
                              <w:r w:rsidRPr="002D6E56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 xml:space="preserve"> Rd., </w:t>
                              </w:r>
                              <w:proofErr w:type="spellStart"/>
                              <w:r w:rsidRPr="002D6E56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Nangang</w:t>
                              </w:r>
                              <w:proofErr w:type="spellEnd"/>
                              <w:r w:rsidRPr="002D6E56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 xml:space="preserve"> Dist., Taipei City 115, T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aiwan</w:t>
                              </w:r>
                            </w:p>
                            <w:p w14:paraId="5D3B42BC" w14:textId="3D3D61EF" w:rsidR="001517BF" w:rsidRDefault="001517BF" w:rsidP="007C7A97">
                              <w:pPr>
                                <w:spacing w:line="276" w:lineRule="auto"/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</w:pPr>
                              <w:r w:rsidRPr="00E40B55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 xml:space="preserve">Tel: </w:t>
                              </w:r>
                              <w:r w:rsidRPr="002D6E56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+886-2-26538655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ab/>
                                <w:t xml:space="preserve">Fax: </w:t>
                              </w:r>
                              <w:r w:rsidRPr="007C7A97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+886-2-26536955</w:t>
                              </w:r>
                              <w:r w:rsidRPr="00E40B55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cr/>
                                <w:t>W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ebsite</w:t>
                              </w:r>
                              <w:r w:rsidRPr="00E40B55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 xml:space="preserve">: </w:t>
                              </w:r>
                              <w:hyperlink r:id="rId10" w:history="1">
                                <w:r w:rsidR="00E21B51" w:rsidRPr="00120B8E">
                                  <w:rPr>
                                    <w:rStyle w:val="Hyperlink"/>
                                    <w:rFonts w:ascii="Century Gothic" w:hAnsi="Century Gothic"/>
                                    <w:sz w:val="18"/>
                                    <w:szCs w:val="22"/>
                                  </w:rPr>
                                  <w:t>www.instantnano.com</w:t>
                                </w:r>
                              </w:hyperlink>
                            </w:p>
                            <w:p w14:paraId="0784E081" w14:textId="58EB3467" w:rsidR="00E21B51" w:rsidRDefault="00E21B51" w:rsidP="007C7A97">
                              <w:pPr>
                                <w:spacing w:line="276" w:lineRule="auto"/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</w:pPr>
                              <w:r w:rsidRPr="00E21B51"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  <w:t>Email:  BD@instantnano.com</w:t>
                              </w:r>
                            </w:p>
                            <w:p w14:paraId="2A02D0DD" w14:textId="77777777" w:rsidR="00E21B51" w:rsidRPr="00E40B55" w:rsidRDefault="00E21B51" w:rsidP="007C7A97">
                              <w:pPr>
                                <w:spacing w:line="276" w:lineRule="auto"/>
                                <w:rPr>
                                  <w:rFonts w:ascii="Century Gothic" w:hAnsi="Century Gothic"/>
                                  <w:sz w:val="18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>
                            <a:off x="2520950" y="0"/>
                            <a:ext cx="0" cy="94297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6E88E" id="Group 4" o:spid="_x0000_s1026" style="position:absolute;margin-left:234.6pt;margin-top:-29.55pt;width:228.45pt;height:86.3pt;z-index:251682816;mso-position-horizontal-relative:margin;mso-width-relative:margin;mso-height-relative:margin" coordorigin="25209,-323" coordsize="27382,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6701;top:-323;width:25891;height:9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10834C8" w14:textId="7BE9F733" w:rsidR="001517BF" w:rsidRDefault="001517BF" w:rsidP="007C7A97">
                        <w:pPr>
                          <w:spacing w:line="276" w:lineRule="auto"/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</w:pPr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 xml:space="preserve">2F., No.459, </w:t>
                        </w:r>
                        <w:proofErr w:type="spellStart"/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Chongyang</w:t>
                        </w:r>
                        <w:proofErr w:type="spellEnd"/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 xml:space="preserve"> Rd., </w:t>
                        </w:r>
                        <w:proofErr w:type="spellStart"/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Nangang</w:t>
                        </w:r>
                        <w:proofErr w:type="spellEnd"/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 xml:space="preserve"> Dist., Taipei City 115, T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aiwan</w:t>
                        </w:r>
                      </w:p>
                      <w:p w14:paraId="5D3B42BC" w14:textId="3D3D61EF" w:rsidR="001517BF" w:rsidRDefault="001517BF" w:rsidP="007C7A97">
                        <w:pPr>
                          <w:spacing w:line="276" w:lineRule="auto"/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</w:pPr>
                        <w:r w:rsidRPr="00E40B55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 xml:space="preserve">Tel: </w:t>
                        </w:r>
                        <w:r w:rsidRPr="002D6E56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+886-2-26538655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ab/>
                          <w:t xml:space="preserve">Fax: </w:t>
                        </w:r>
                        <w:r w:rsidRPr="007C7A97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+886-2-26536955</w:t>
                        </w:r>
                        <w:r w:rsidRPr="00E40B55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cr/>
                          <w:t>W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ebsite</w:t>
                        </w:r>
                        <w:r w:rsidRPr="00E40B55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 xml:space="preserve">: </w:t>
                        </w:r>
                        <w:hyperlink r:id="rId11" w:history="1">
                          <w:r w:rsidR="00E21B51" w:rsidRPr="00120B8E">
                            <w:rPr>
                              <w:rStyle w:val="Hyperlink"/>
                              <w:rFonts w:ascii="Century Gothic" w:hAnsi="Century Gothic"/>
                              <w:sz w:val="18"/>
                              <w:szCs w:val="22"/>
                            </w:rPr>
                            <w:t>www.instantnano.com</w:t>
                          </w:r>
                        </w:hyperlink>
                      </w:p>
                      <w:p w14:paraId="0784E081" w14:textId="58EB3467" w:rsidR="00E21B51" w:rsidRDefault="00E21B51" w:rsidP="007C7A97">
                        <w:pPr>
                          <w:spacing w:line="276" w:lineRule="auto"/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</w:pPr>
                        <w:r w:rsidRPr="00E21B51"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  <w:t>Email:  BD@instantnano.com</w:t>
                        </w:r>
                      </w:p>
                      <w:p w14:paraId="2A02D0DD" w14:textId="77777777" w:rsidR="00E21B51" w:rsidRPr="00E40B55" w:rsidRDefault="00E21B51" w:rsidP="007C7A97">
                        <w:pPr>
                          <w:spacing w:line="276" w:lineRule="auto"/>
                          <w:rPr>
                            <w:rFonts w:ascii="Century Gothic" w:hAnsi="Century Gothic"/>
                            <w:sz w:val="18"/>
                            <w:szCs w:val="22"/>
                          </w:rPr>
                        </w:pPr>
                      </w:p>
                    </w:txbxContent>
                  </v:textbox>
                </v:shape>
                <v:line id="Straight Connector 1" o:spid="_x0000_s1028" style="position:absolute;visibility:visible;mso-wrap-style:square" from="25209,0" to="25209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" strokecolor="#a5a5a5 [3206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18015121" w14:textId="0D62DC75" w:rsidR="005F0BF1" w:rsidRPr="000E339F" w:rsidRDefault="005F0BF1" w:rsidP="007E1453">
      <w:pPr>
        <w:rPr>
          <w:rFonts w:ascii="Segoe UI" w:hAnsi="Segoe UI" w:cs="Segoe UI"/>
        </w:rPr>
      </w:pPr>
    </w:p>
    <w:p w14:paraId="50E684E0" w14:textId="4382C3A6" w:rsidR="00206EC3" w:rsidRPr="006B1B30" w:rsidRDefault="00206EC3" w:rsidP="004F3F3D">
      <w:pPr>
        <w:tabs>
          <w:tab w:val="left" w:pos="3434"/>
        </w:tabs>
        <w:rPr>
          <w:rFonts w:ascii="Segoe UI" w:eastAsia="SimSun" w:hAnsi="Segoe UI" w:cs="Segoe UI"/>
          <w:sz w:val="22"/>
          <w:szCs w:val="22"/>
          <w:lang w:eastAsia="zh-CN"/>
        </w:rPr>
      </w:pPr>
    </w:p>
    <w:tbl>
      <w:tblPr>
        <w:tblStyle w:val="TableGrid"/>
        <w:tblpPr w:leftFromText="180" w:rightFromText="180" w:vertAnchor="page" w:horzAnchor="margin" w:tblpXSpec="center" w:tblpY="2435"/>
        <w:tblW w:w="11050" w:type="dxa"/>
        <w:tblLayout w:type="fixed"/>
        <w:tblLook w:val="04A0" w:firstRow="1" w:lastRow="0" w:firstColumn="1" w:lastColumn="0" w:noHBand="0" w:noVBand="1"/>
      </w:tblPr>
      <w:tblGrid>
        <w:gridCol w:w="1255"/>
        <w:gridCol w:w="682"/>
        <w:gridCol w:w="2378"/>
        <w:gridCol w:w="1363"/>
        <w:gridCol w:w="474"/>
        <w:gridCol w:w="1204"/>
        <w:gridCol w:w="1245"/>
        <w:gridCol w:w="2449"/>
      </w:tblGrid>
      <w:tr w:rsidR="00C57E19" w:rsidRPr="009A5416" w14:paraId="77EC2210" w14:textId="77777777" w:rsidTr="00C57E19">
        <w:trPr>
          <w:trHeight w:val="275"/>
        </w:trPr>
        <w:tc>
          <w:tcPr>
            <w:tcW w:w="11050" w:type="dxa"/>
            <w:gridSpan w:val="8"/>
            <w:noWrap/>
            <w:hideMark/>
          </w:tcPr>
          <w:p w14:paraId="03F8B95F" w14:textId="77777777" w:rsidR="00C57E19" w:rsidRP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r w:rsidRPr="00C57E19">
              <w:rPr>
                <w:rFonts w:ascii="Microsoft JhengHei" w:eastAsia="Microsoft JhengHei" w:hAnsi="Microsoft JhengHei" w:cs="Times New Roman" w:hint="eastAsia"/>
                <w:b/>
                <w:bCs/>
                <w:szCs w:val="24"/>
              </w:rPr>
              <w:t xml:space="preserve">Customer </w:t>
            </w:r>
            <w:r w:rsidRPr="00C57E19">
              <w:rPr>
                <w:rFonts w:ascii="Microsoft JhengHei" w:eastAsia="Microsoft JhengHei" w:hAnsi="Microsoft JhengHei" w:cs="Times New Roman"/>
                <w:b/>
                <w:bCs/>
                <w:szCs w:val="24"/>
              </w:rPr>
              <w:t>Information</w:t>
            </w:r>
          </w:p>
        </w:tc>
      </w:tr>
      <w:tr w:rsidR="00C57E19" w:rsidRPr="009A5416" w14:paraId="2AD21E15" w14:textId="77777777" w:rsidTr="00C57E19">
        <w:trPr>
          <w:trHeight w:val="275"/>
        </w:trPr>
        <w:tc>
          <w:tcPr>
            <w:tcW w:w="1937" w:type="dxa"/>
            <w:gridSpan w:val="2"/>
            <w:noWrap/>
            <w:hideMark/>
          </w:tcPr>
          <w:p w14:paraId="38E3B4A0" w14:textId="77777777" w:rsidR="00C57E19" w:rsidRPr="00C57E19" w:rsidRDefault="00C57E19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r w:rsidRPr="00C57E19"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  <w:t>Contact Person</w:t>
            </w:r>
          </w:p>
        </w:tc>
        <w:tc>
          <w:tcPr>
            <w:tcW w:w="3741" w:type="dxa"/>
            <w:gridSpan w:val="2"/>
            <w:noWrap/>
            <w:hideMark/>
          </w:tcPr>
          <w:p w14:paraId="12953EDC" w14:textId="39416E7F" w:rsidR="00C57E19" w:rsidRPr="009A5416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  <w:tc>
          <w:tcPr>
            <w:tcW w:w="1678" w:type="dxa"/>
            <w:gridSpan w:val="2"/>
          </w:tcPr>
          <w:p w14:paraId="02994482" w14:textId="77777777" w:rsidR="00C57E19" w:rsidRPr="00C57E19" w:rsidRDefault="00C57E19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r w:rsidRPr="00C57E19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szCs w:val="24"/>
              </w:rPr>
              <w:t>P</w:t>
            </w:r>
            <w:r w:rsidRPr="00C57E19"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  <w:t>osition</w:t>
            </w:r>
          </w:p>
        </w:tc>
        <w:tc>
          <w:tcPr>
            <w:tcW w:w="3694" w:type="dxa"/>
            <w:gridSpan w:val="2"/>
          </w:tcPr>
          <w:p w14:paraId="4CE5E6BF" w14:textId="1AD8E8D1" w:rsidR="00C57E19" w:rsidRPr="009A5416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</w:tr>
      <w:tr w:rsidR="00C57E19" w:rsidRPr="009A5416" w14:paraId="173F3A73" w14:textId="77777777" w:rsidTr="00C57E19">
        <w:trPr>
          <w:trHeight w:val="275"/>
        </w:trPr>
        <w:tc>
          <w:tcPr>
            <w:tcW w:w="1937" w:type="dxa"/>
            <w:gridSpan w:val="2"/>
            <w:noWrap/>
            <w:hideMark/>
          </w:tcPr>
          <w:p w14:paraId="59D8DD4D" w14:textId="77777777" w:rsidR="00C57E19" w:rsidRPr="00C57E19" w:rsidRDefault="00C57E19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r w:rsidRPr="00C57E19"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  <w:t>Company/Institution</w:t>
            </w:r>
          </w:p>
        </w:tc>
        <w:tc>
          <w:tcPr>
            <w:tcW w:w="3741" w:type="dxa"/>
            <w:gridSpan w:val="2"/>
            <w:noWrap/>
            <w:hideMark/>
          </w:tcPr>
          <w:p w14:paraId="6FAEAC5C" w14:textId="65AD9698" w:rsidR="00C57E19" w:rsidRPr="009A5416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  <w:tc>
          <w:tcPr>
            <w:tcW w:w="1678" w:type="dxa"/>
            <w:gridSpan w:val="2"/>
          </w:tcPr>
          <w:p w14:paraId="1B173A03" w14:textId="77777777" w:rsidR="00C57E19" w:rsidRPr="00C57E19" w:rsidRDefault="00C57E19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r w:rsidRPr="00C57E19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szCs w:val="24"/>
              </w:rPr>
              <w:t>P</w:t>
            </w:r>
            <w:r w:rsidRPr="00C57E19"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  <w:t>hone &amp; ext.</w:t>
            </w:r>
          </w:p>
        </w:tc>
        <w:tc>
          <w:tcPr>
            <w:tcW w:w="3694" w:type="dxa"/>
            <w:gridSpan w:val="2"/>
          </w:tcPr>
          <w:p w14:paraId="651950D7" w14:textId="77777777" w:rsidR="00C57E19" w:rsidRPr="009A5416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</w:tr>
      <w:tr w:rsidR="006B1B30" w:rsidRPr="009A5416" w14:paraId="3472E27F" w14:textId="77777777" w:rsidTr="00C57E19">
        <w:trPr>
          <w:trHeight w:val="187"/>
        </w:trPr>
        <w:tc>
          <w:tcPr>
            <w:tcW w:w="1937" w:type="dxa"/>
            <w:gridSpan w:val="2"/>
            <w:noWrap/>
          </w:tcPr>
          <w:p w14:paraId="2ADD2195" w14:textId="391B8A15" w:rsidR="006B1B30" w:rsidRPr="00C57E19" w:rsidRDefault="006B1B30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  <w:t>Address</w:t>
            </w:r>
          </w:p>
        </w:tc>
        <w:tc>
          <w:tcPr>
            <w:tcW w:w="9113" w:type="dxa"/>
            <w:gridSpan w:val="6"/>
            <w:noWrap/>
          </w:tcPr>
          <w:p w14:paraId="005E15B1" w14:textId="45E085A0" w:rsidR="006B1B30" w:rsidRPr="009A5416" w:rsidRDefault="006B1B30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</w:tr>
      <w:tr w:rsidR="00C57E19" w:rsidRPr="009A5416" w14:paraId="25DE67A2" w14:textId="77777777" w:rsidTr="00C57E19">
        <w:trPr>
          <w:trHeight w:val="187"/>
        </w:trPr>
        <w:tc>
          <w:tcPr>
            <w:tcW w:w="1937" w:type="dxa"/>
            <w:gridSpan w:val="2"/>
            <w:noWrap/>
            <w:hideMark/>
          </w:tcPr>
          <w:p w14:paraId="6FB2084B" w14:textId="77777777" w:rsidR="00C57E19" w:rsidRPr="00C57E19" w:rsidRDefault="00C57E19" w:rsidP="00C57E19">
            <w:pPr>
              <w:rPr>
                <w:rFonts w:ascii="Microsoft JhengHei" w:eastAsia="Microsoft JhengHei" w:hAnsi="Microsoft JhengHei" w:cs="Times New Roman"/>
                <w:b/>
                <w:bCs/>
                <w:sz w:val="16"/>
                <w:szCs w:val="24"/>
              </w:rPr>
            </w:pPr>
            <w:r w:rsidRPr="00C57E19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  <w:szCs w:val="24"/>
              </w:rPr>
              <w:t>E-mail</w:t>
            </w:r>
          </w:p>
        </w:tc>
        <w:tc>
          <w:tcPr>
            <w:tcW w:w="9113" w:type="dxa"/>
            <w:gridSpan w:val="6"/>
            <w:noWrap/>
            <w:hideMark/>
          </w:tcPr>
          <w:p w14:paraId="1BF52022" w14:textId="45D8130F" w:rsidR="00C57E19" w:rsidRPr="009A5416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  <w:szCs w:val="24"/>
              </w:rPr>
            </w:pPr>
          </w:p>
        </w:tc>
      </w:tr>
      <w:tr w:rsidR="00C57E19" w14:paraId="3ED79073" w14:textId="77777777" w:rsidTr="00C57E19">
        <w:trPr>
          <w:trHeight w:val="396"/>
        </w:trPr>
        <w:tc>
          <w:tcPr>
            <w:tcW w:w="11050" w:type="dxa"/>
            <w:gridSpan w:val="8"/>
            <w:vAlign w:val="center"/>
          </w:tcPr>
          <w:p w14:paraId="603A7CEE" w14:textId="7A729F5B" w:rsidR="00C57E19" w:rsidRPr="008C714F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 w:rsidRPr="008C714F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</w:rPr>
              <w:t>F</w:t>
            </w:r>
            <w:r w:rsidRPr="008C714F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 xml:space="preserve">OPPR </w:t>
            </w:r>
            <w:r w:rsidR="004A7303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Screening</w:t>
            </w:r>
            <w:r w:rsidRPr="008C714F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 xml:space="preserve"> Service</w:t>
            </w:r>
          </w:p>
        </w:tc>
      </w:tr>
      <w:tr w:rsidR="00C57E19" w14:paraId="0B2ED597" w14:textId="77777777" w:rsidTr="00C57E19">
        <w:trPr>
          <w:trHeight w:val="396"/>
        </w:trPr>
        <w:tc>
          <w:tcPr>
            <w:tcW w:w="11050" w:type="dxa"/>
            <w:gridSpan w:val="8"/>
            <w:vAlign w:val="center"/>
          </w:tcPr>
          <w:p w14:paraId="6ECD6B62" w14:textId="2875C560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 w:rsidRPr="004611A2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Choose Service Package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:</w:t>
            </w:r>
          </w:p>
          <w:p w14:paraId="599D861C" w14:textId="56CB0D9A" w:rsidR="00C57E19" w:rsidRPr="004611A2" w:rsidRDefault="0096203D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sdt>
              <w:sdtPr>
                <w:rPr>
                  <w:rFonts w:ascii="Microsoft JhengHei" w:eastAsia="Microsoft JhengHei" w:hAnsi="Microsoft JhengHei" w:cs="Times New Roman" w:hint="eastAsia"/>
                  <w:sz w:val="16"/>
                </w:rPr>
                <w:id w:val="137889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E19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  <w:r w:rsidR="004A7303">
              <w:rPr>
                <w:rFonts w:ascii="Microsoft JhengHei" w:eastAsia="Microsoft JhengHei" w:hAnsi="Microsoft JhengHei" w:cs="Times New Roman"/>
                <w:sz w:val="16"/>
                <w:szCs w:val="16"/>
              </w:rPr>
              <w:t>ELISA</w:t>
            </w:r>
            <w:r w:rsidR="00C57E19" w:rsidRPr="004611A2">
              <w:rPr>
                <w:rFonts w:ascii="Microsoft JhengHei" w:eastAsia="Microsoft JhengHei" w:hAnsi="Microsoft JhengHei" w:cs="Times New Roman"/>
                <w:sz w:val="16"/>
                <w:szCs w:val="16"/>
              </w:rPr>
              <w:t xml:space="preserve"> </w:t>
            </w:r>
            <w:r w:rsidR="00C57E19" w:rsidRPr="004611A2">
              <w:rPr>
                <w:rFonts w:ascii="Microsoft JhengHei" w:eastAsia="Microsoft JhengHei" w:hAnsi="Microsoft JhengHei"/>
                <w:sz w:val="16"/>
                <w:szCs w:val="16"/>
              </w:rPr>
              <w:t xml:space="preserve"> </w:t>
            </w:r>
            <w:sdt>
              <w:sdtPr>
                <w:rPr>
                  <w:rFonts w:ascii="Microsoft JhengHei" w:eastAsia="Microsoft JhengHei" w:hAnsi="Microsoft JhengHei"/>
                  <w:sz w:val="16"/>
                  <w:szCs w:val="16"/>
                </w:rPr>
                <w:id w:val="-92155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E19" w:rsidRPr="004611A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A7303">
              <w:rPr>
                <w:rFonts w:ascii="Microsoft JhengHei" w:eastAsia="Microsoft JhengHei" w:hAnsi="Microsoft JhengHei"/>
                <w:sz w:val="16"/>
                <w:szCs w:val="16"/>
              </w:rPr>
              <w:t>Custom ELISA</w:t>
            </w:r>
            <w:r w:rsidR="00C57E19" w:rsidRPr="004611A2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icrosoft JhengHei" w:eastAsia="Microsoft JhengHei" w:hAnsi="Microsoft JhengHei"/>
                  <w:sz w:val="16"/>
                  <w:szCs w:val="16"/>
                </w:rPr>
                <w:id w:val="163552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E19" w:rsidRPr="004611A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A7303">
              <w:rPr>
                <w:rFonts w:ascii="Microsoft JhengHei" w:eastAsia="Microsoft JhengHei" w:hAnsi="Microsoft JhengHei"/>
                <w:sz w:val="16"/>
                <w:szCs w:val="16"/>
              </w:rPr>
              <w:t>Project Consulting</w:t>
            </w:r>
          </w:p>
        </w:tc>
      </w:tr>
      <w:tr w:rsidR="00C57E19" w14:paraId="1F66F7F1" w14:textId="77777777" w:rsidTr="00430D53">
        <w:trPr>
          <w:trHeight w:val="114"/>
        </w:trPr>
        <w:tc>
          <w:tcPr>
            <w:tcW w:w="1255" w:type="dxa"/>
            <w:vMerge w:val="restart"/>
            <w:vAlign w:val="center"/>
          </w:tcPr>
          <w:p w14:paraId="1EC4A72C" w14:textId="2A25A94F" w:rsidR="00C57E19" w:rsidRPr="00D07A35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 w:rsidRPr="00D07A35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</w:rPr>
              <w:t>S</w:t>
            </w:r>
            <w:r w:rsidRPr="00D07A35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ample</w:t>
            </w:r>
            <w:r w:rsidR="00A90837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 xml:space="preserve"> &amp; Kits</w:t>
            </w:r>
          </w:p>
        </w:tc>
        <w:tc>
          <w:tcPr>
            <w:tcW w:w="3060" w:type="dxa"/>
            <w:gridSpan w:val="2"/>
          </w:tcPr>
          <w:p w14:paraId="794E07FD" w14:textId="1956CE9F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 w:rsidRPr="00D331B8">
              <w:rPr>
                <w:rFonts w:ascii="Microsoft JhengHei" w:eastAsia="Microsoft JhengHei" w:hAnsi="Microsoft JhengHei" w:cs="Times New Roman"/>
                <w:sz w:val="16"/>
              </w:rPr>
              <w:t>Antigen (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s</w:t>
            </w:r>
            <w:r w:rsidRPr="00D331B8">
              <w:rPr>
                <w:rFonts w:ascii="Microsoft JhengHei" w:eastAsia="Microsoft JhengHei" w:hAnsi="Microsoft JhengHei" w:cs="Times New Roman"/>
                <w:sz w:val="16"/>
              </w:rPr>
              <w:t xml:space="preserve">tandard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p</w:t>
            </w:r>
            <w:r w:rsidRPr="00D331B8">
              <w:rPr>
                <w:rFonts w:ascii="Microsoft JhengHei" w:eastAsia="Microsoft JhengHei" w:hAnsi="Microsoft JhengHei" w:cs="Times New Roman"/>
                <w:sz w:val="16"/>
              </w:rPr>
              <w:t>rotein): 0.1mg or 100μL at 1 mg/mL (PBS-based)</w:t>
            </w:r>
          </w:p>
        </w:tc>
        <w:tc>
          <w:tcPr>
            <w:tcW w:w="6735" w:type="dxa"/>
            <w:gridSpan w:val="5"/>
          </w:tcPr>
          <w:p w14:paraId="41958047" w14:textId="7DC0CD20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</w:tr>
      <w:tr w:rsidR="00C57E19" w14:paraId="70F59DE9" w14:textId="77777777" w:rsidTr="00430D53">
        <w:trPr>
          <w:trHeight w:val="114"/>
        </w:trPr>
        <w:tc>
          <w:tcPr>
            <w:tcW w:w="1255" w:type="dxa"/>
            <w:vMerge/>
            <w:vAlign w:val="center"/>
          </w:tcPr>
          <w:p w14:paraId="4C428B5A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2FE8DB61" w14:textId="77777777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T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ype</w:t>
            </w:r>
          </w:p>
        </w:tc>
        <w:tc>
          <w:tcPr>
            <w:tcW w:w="6735" w:type="dxa"/>
            <w:gridSpan w:val="5"/>
          </w:tcPr>
          <w:p w14:paraId="1334F05B" w14:textId="421C801F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proofErr w:type="spellStart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口S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erum</w:t>
            </w:r>
            <w:proofErr w:type="spellEnd"/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 </w:t>
            </w:r>
            <w:proofErr w:type="spellStart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口Plasma</w:t>
            </w:r>
            <w:proofErr w:type="spellEnd"/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 </w:t>
            </w:r>
            <w:proofErr w:type="spellStart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口B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lood</w:t>
            </w:r>
            <w:proofErr w:type="spellEnd"/>
            <w:r>
              <w:rPr>
                <w:rFonts w:ascii="Microsoft JhengHei" w:eastAsia="Microsoft JhengHei" w:hAnsi="Microsoft JhengHei" w:cs="Times New Roman"/>
                <w:sz w:val="16"/>
              </w:rPr>
              <w:t xml:space="preserve"> Cells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 </w:t>
            </w:r>
            <w:proofErr w:type="spellStart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口O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ther</w:t>
            </w:r>
            <w:proofErr w:type="spellEnd"/>
            <w:r>
              <w:rPr>
                <w:rFonts w:ascii="Microsoft JhengHei" w:eastAsia="Microsoft JhengHei" w:hAnsi="Microsoft JhengHei" w:cs="Times New Roman"/>
                <w:sz w:val="16"/>
              </w:rPr>
              <w:t>: ____________</w:t>
            </w:r>
          </w:p>
        </w:tc>
      </w:tr>
      <w:tr w:rsidR="00C57E19" w14:paraId="001B9275" w14:textId="77777777" w:rsidTr="00430D53">
        <w:trPr>
          <w:trHeight w:val="114"/>
        </w:trPr>
        <w:tc>
          <w:tcPr>
            <w:tcW w:w="1255" w:type="dxa"/>
            <w:vMerge/>
            <w:vAlign w:val="center"/>
          </w:tcPr>
          <w:p w14:paraId="19B7DF18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3DF6617A" w14:textId="689EEEBD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S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 xml:space="preserve">ample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s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 xml:space="preserve">torage 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>&amp;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 xml:space="preserve">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s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 xml:space="preserve">torage </w:t>
            </w:r>
            <w:r w:rsidR="00BD4368">
              <w:rPr>
                <w:rFonts w:ascii="Microsoft JhengHei" w:eastAsia="Microsoft JhengHei" w:hAnsi="Microsoft JhengHei" w:cs="Times New Roman"/>
                <w:sz w:val="16"/>
              </w:rPr>
              <w:t>r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equirements</w:t>
            </w:r>
          </w:p>
        </w:tc>
        <w:tc>
          <w:tcPr>
            <w:tcW w:w="6735" w:type="dxa"/>
            <w:gridSpan w:val="5"/>
          </w:tcPr>
          <w:p w14:paraId="30066348" w14:textId="2B3A259E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</w:tr>
      <w:tr w:rsidR="00C57E19" w14:paraId="282270FD" w14:textId="77777777" w:rsidTr="00430D53">
        <w:trPr>
          <w:trHeight w:val="114"/>
        </w:trPr>
        <w:tc>
          <w:tcPr>
            <w:tcW w:w="1255" w:type="dxa"/>
            <w:vMerge/>
            <w:vAlign w:val="center"/>
          </w:tcPr>
          <w:p w14:paraId="3CCE490D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50D55A8E" w14:textId="7DDDB647" w:rsidR="00C57E19" w:rsidRDefault="0037504B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/>
                <w:sz w:val="16"/>
              </w:rPr>
              <w:t xml:space="preserve">Please provide the Kit Cat. No. from </w:t>
            </w:r>
            <w:proofErr w:type="spellStart"/>
            <w:r>
              <w:rPr>
                <w:rFonts w:ascii="Microsoft JhengHei" w:eastAsia="Microsoft JhengHei" w:hAnsi="Microsoft JhengHei" w:cs="Times New Roman"/>
                <w:sz w:val="16"/>
              </w:rPr>
              <w:t>abcam</w:t>
            </w:r>
            <w:proofErr w:type="spellEnd"/>
            <w:r w:rsidR="00BD4368">
              <w:rPr>
                <w:rFonts w:ascii="Microsoft JhengHei" w:eastAsia="Microsoft JhengHei" w:hAnsi="Microsoft JhengHei" w:cs="Times New Roman"/>
                <w:sz w:val="16"/>
              </w:rPr>
              <w:t xml:space="preserve">, </w:t>
            </w:r>
            <w:proofErr w:type="spellStart"/>
            <w:r w:rsidR="00BD4368">
              <w:rPr>
                <w:rFonts w:ascii="Microsoft JhengHei" w:eastAsia="Microsoft JhengHei" w:hAnsi="Microsoft JhengHei" w:cs="Times New Roman"/>
                <w:sz w:val="16"/>
              </w:rPr>
              <w:t>BioLegend</w:t>
            </w:r>
            <w:proofErr w:type="spellEnd"/>
            <w:r w:rsidR="00BD4368">
              <w:rPr>
                <w:rFonts w:ascii="Microsoft JhengHei" w:eastAsia="Microsoft JhengHei" w:hAnsi="Microsoft JhengHei" w:cs="Times New Roman"/>
                <w:sz w:val="16"/>
              </w:rPr>
              <w:t xml:space="preserve">, </w:t>
            </w:r>
            <w:proofErr w:type="spellStart"/>
            <w:r w:rsidR="00BD4368">
              <w:rPr>
                <w:rFonts w:ascii="Microsoft JhengHei" w:eastAsia="Microsoft JhengHei" w:hAnsi="Microsoft JhengHei" w:cs="Times New Roman"/>
                <w:sz w:val="16"/>
              </w:rPr>
              <w:t>GeneTex</w:t>
            </w:r>
            <w:proofErr w:type="spellEnd"/>
            <w:r w:rsidR="00BD4368">
              <w:rPr>
                <w:rFonts w:ascii="Microsoft JhengHei" w:eastAsia="Microsoft JhengHei" w:hAnsi="Microsoft JhengHei" w:cs="Times New Roman"/>
                <w:sz w:val="16"/>
              </w:rPr>
              <w:t xml:space="preserve">, or INB </w:t>
            </w:r>
          </w:p>
        </w:tc>
        <w:tc>
          <w:tcPr>
            <w:tcW w:w="6735" w:type="dxa"/>
            <w:gridSpan w:val="5"/>
          </w:tcPr>
          <w:p w14:paraId="23FFD1DA" w14:textId="6061A2E6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</w:tr>
      <w:tr w:rsidR="00C57E19" w14:paraId="42B06F0C" w14:textId="77777777" w:rsidTr="00430D53">
        <w:trPr>
          <w:trHeight w:val="1144"/>
        </w:trPr>
        <w:tc>
          <w:tcPr>
            <w:tcW w:w="1255" w:type="dxa"/>
            <w:vMerge/>
            <w:vAlign w:val="center"/>
          </w:tcPr>
          <w:p w14:paraId="5F695EC8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68660275" w14:textId="3964EB09" w:rsidR="00C57E19" w:rsidRPr="00D7084F" w:rsidRDefault="00A90837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/>
                <w:sz w:val="16"/>
              </w:rPr>
              <w:t>For custom kits and project consulting</w:t>
            </w:r>
            <w:r w:rsidR="0037504B">
              <w:rPr>
                <w:rFonts w:ascii="Microsoft JhengHei" w:eastAsia="Microsoft JhengHei" w:hAnsi="Microsoft JhengHei" w:cs="Times New Roman"/>
                <w:sz w:val="16"/>
              </w:rPr>
              <w:t xml:space="preserve"> please provide </w:t>
            </w:r>
            <w:r w:rsidR="006E4B44">
              <w:rPr>
                <w:rFonts w:ascii="Microsoft JhengHei" w:eastAsia="Microsoft JhengHei" w:hAnsi="Microsoft JhengHei" w:cs="Times New Roman"/>
                <w:sz w:val="16"/>
              </w:rPr>
              <w:t>relevant information</w:t>
            </w:r>
          </w:p>
        </w:tc>
        <w:tc>
          <w:tcPr>
            <w:tcW w:w="6735" w:type="dxa"/>
            <w:gridSpan w:val="5"/>
          </w:tcPr>
          <w:p w14:paraId="2C79409C" w14:textId="63056038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</w:tr>
      <w:tr w:rsidR="00C57E19" w14:paraId="69BD0360" w14:textId="77777777" w:rsidTr="00430D53">
        <w:trPr>
          <w:trHeight w:val="114"/>
        </w:trPr>
        <w:tc>
          <w:tcPr>
            <w:tcW w:w="1255" w:type="dxa"/>
            <w:vMerge w:val="restart"/>
            <w:vAlign w:val="center"/>
          </w:tcPr>
          <w:p w14:paraId="481DD206" w14:textId="77777777" w:rsidR="00C57E19" w:rsidRPr="00D07A35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 w:rsidRPr="00D07A35">
              <w:rPr>
                <w:rFonts w:ascii="Microsoft JhengHei" w:eastAsia="Microsoft JhengHei" w:hAnsi="Microsoft JhengHei" w:cs="Times New Roman" w:hint="eastAsia"/>
                <w:b/>
                <w:bCs/>
                <w:sz w:val="16"/>
              </w:rPr>
              <w:t>D</w:t>
            </w:r>
            <w:r w:rsidRPr="00D07A35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ata</w:t>
            </w:r>
          </w:p>
        </w:tc>
        <w:tc>
          <w:tcPr>
            <w:tcW w:w="3060" w:type="dxa"/>
            <w:gridSpan w:val="2"/>
          </w:tcPr>
          <w:p w14:paraId="3B0F0633" w14:textId="77777777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H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ave you performed this analysis before?</w:t>
            </w:r>
          </w:p>
        </w:tc>
        <w:tc>
          <w:tcPr>
            <w:tcW w:w="6735" w:type="dxa"/>
            <w:gridSpan w:val="5"/>
          </w:tcPr>
          <w:p w14:paraId="4A6D9A15" w14:textId="53D7AA34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proofErr w:type="spellStart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口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Yes</w:t>
            </w:r>
            <w:proofErr w:type="spellEnd"/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 </w:t>
            </w:r>
            <w:proofErr w:type="spellStart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口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No</w:t>
            </w:r>
            <w:proofErr w:type="spellEnd"/>
          </w:p>
        </w:tc>
      </w:tr>
      <w:tr w:rsidR="00C57E19" w14:paraId="53E5CADB" w14:textId="77777777" w:rsidTr="00430D53">
        <w:trPr>
          <w:trHeight w:val="114"/>
        </w:trPr>
        <w:tc>
          <w:tcPr>
            <w:tcW w:w="1255" w:type="dxa"/>
            <w:vMerge/>
            <w:vAlign w:val="center"/>
          </w:tcPr>
          <w:p w14:paraId="13375B5C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4DB897F6" w14:textId="77777777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C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an you provide the previous data?</w:t>
            </w:r>
          </w:p>
        </w:tc>
        <w:tc>
          <w:tcPr>
            <w:tcW w:w="6735" w:type="dxa"/>
            <w:gridSpan w:val="5"/>
          </w:tcPr>
          <w:p w14:paraId="3DAA9368" w14:textId="77777777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proofErr w:type="spellStart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口Y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es</w:t>
            </w:r>
            <w:proofErr w:type="spellEnd"/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 </w:t>
            </w:r>
            <w:proofErr w:type="spellStart"/>
            <w:r>
              <w:rPr>
                <w:rFonts w:ascii="Microsoft JhengHei" w:eastAsia="Microsoft JhengHei" w:hAnsi="Microsoft JhengHei" w:cs="Times New Roman" w:hint="eastAsia"/>
                <w:sz w:val="16"/>
              </w:rPr>
              <w:t>口N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o</w:t>
            </w:r>
            <w:proofErr w:type="spellEnd"/>
          </w:p>
        </w:tc>
      </w:tr>
      <w:tr w:rsidR="00C57E19" w14:paraId="2B1E41C4" w14:textId="77777777" w:rsidTr="00430D53">
        <w:trPr>
          <w:trHeight w:val="114"/>
        </w:trPr>
        <w:tc>
          <w:tcPr>
            <w:tcW w:w="1255" w:type="dxa"/>
            <w:vMerge/>
            <w:vAlign w:val="center"/>
          </w:tcPr>
          <w:p w14:paraId="31A417BD" w14:textId="77777777" w:rsidR="00C57E19" w:rsidRDefault="00C57E19" w:rsidP="00C57E19">
            <w:pPr>
              <w:jc w:val="center"/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  <w:tc>
          <w:tcPr>
            <w:tcW w:w="3060" w:type="dxa"/>
            <w:gridSpan w:val="2"/>
          </w:tcPr>
          <w:p w14:paraId="7F2F81E0" w14:textId="2642B5EB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P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reviously used kit and Cat.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N</w:t>
            </w:r>
            <w:r w:rsidR="0037504B">
              <w:rPr>
                <w:rFonts w:ascii="Microsoft JhengHei" w:eastAsia="Microsoft JhengHei" w:hAnsi="Microsoft JhengHei" w:cs="Times New Roman"/>
                <w:sz w:val="16"/>
              </w:rPr>
              <w:t>o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>.</w:t>
            </w:r>
          </w:p>
        </w:tc>
        <w:tc>
          <w:tcPr>
            <w:tcW w:w="6735" w:type="dxa"/>
            <w:gridSpan w:val="5"/>
          </w:tcPr>
          <w:p w14:paraId="5C9674DF" w14:textId="0721679B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K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it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>：</w:t>
            </w:r>
          </w:p>
          <w:p w14:paraId="130E6AA7" w14:textId="0494A8B8" w:rsidR="00C57E19" w:rsidRDefault="00C57E19" w:rsidP="00C57E19">
            <w:pPr>
              <w:rPr>
                <w:rFonts w:ascii="Microsoft JhengHei" w:eastAsia="Microsoft JhengHei" w:hAnsi="Microsoft JhengHei" w:cs="Times New Roman"/>
                <w:sz w:val="16"/>
              </w:rPr>
            </w:pPr>
            <w:r>
              <w:rPr>
                <w:rFonts w:ascii="Microsoft JhengHei" w:eastAsia="Microsoft JhengHei" w:hAnsi="Microsoft JhengHei" w:cs="Times New Roman" w:hint="eastAsia"/>
                <w:sz w:val="16"/>
              </w:rPr>
              <w:t>CA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T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 xml:space="preserve"> N</w:t>
            </w:r>
            <w:r w:rsidR="0037504B">
              <w:rPr>
                <w:rFonts w:ascii="Microsoft JhengHei" w:eastAsia="Microsoft JhengHei" w:hAnsi="Microsoft JhengHei" w:cs="Times New Roman"/>
                <w:sz w:val="16"/>
              </w:rPr>
              <w:t>o</w:t>
            </w:r>
            <w:r>
              <w:rPr>
                <w:rFonts w:ascii="Microsoft JhengHei" w:eastAsia="Microsoft JhengHei" w:hAnsi="Microsoft JhengHei" w:cs="Times New Roman"/>
                <w:sz w:val="16"/>
              </w:rPr>
              <w:t>.</w:t>
            </w:r>
            <w:r>
              <w:rPr>
                <w:rFonts w:ascii="Microsoft JhengHei" w:eastAsia="Microsoft JhengHei" w:hAnsi="Microsoft JhengHei" w:cs="Times New Roman" w:hint="eastAsia"/>
                <w:sz w:val="16"/>
              </w:rPr>
              <w:t>：</w:t>
            </w:r>
          </w:p>
        </w:tc>
      </w:tr>
      <w:tr w:rsidR="00C57E19" w:rsidRPr="00AB73ED" w14:paraId="129BCF89" w14:textId="77777777" w:rsidTr="00430D53">
        <w:trPr>
          <w:trHeight w:val="1354"/>
        </w:trPr>
        <w:tc>
          <w:tcPr>
            <w:tcW w:w="1255" w:type="dxa"/>
            <w:vAlign w:val="center"/>
          </w:tcPr>
          <w:p w14:paraId="42CDBF6A" w14:textId="317A01E6" w:rsidR="00C57E19" w:rsidRPr="00D07A35" w:rsidRDefault="00430D53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 xml:space="preserve">Preliminary Experiments </w:t>
            </w:r>
          </w:p>
        </w:tc>
        <w:tc>
          <w:tcPr>
            <w:tcW w:w="9795" w:type="dxa"/>
            <w:gridSpan w:val="7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2392"/>
              <w:gridCol w:w="2392"/>
              <w:gridCol w:w="2393"/>
            </w:tblGrid>
            <w:tr w:rsidR="00430D53" w14:paraId="72D0807C" w14:textId="77777777" w:rsidTr="0066011C">
              <w:tc>
                <w:tcPr>
                  <w:tcW w:w="2392" w:type="dxa"/>
                  <w:shd w:val="clear" w:color="auto" w:fill="DEEAF6" w:themeFill="accent1" w:themeFillTint="33"/>
                </w:tcPr>
                <w:p w14:paraId="48D849DB" w14:textId="77777777" w:rsidR="00430D53" w:rsidRPr="0066011C" w:rsidRDefault="00430D53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2392" w:type="dxa"/>
                  <w:shd w:val="clear" w:color="auto" w:fill="DEEAF6" w:themeFill="accent1" w:themeFillTint="33"/>
                </w:tcPr>
                <w:p w14:paraId="2C964335" w14:textId="60A627D4" w:rsidR="00430D53" w:rsidRPr="009E7203" w:rsidRDefault="00430D53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Standard</w:t>
                  </w:r>
                </w:p>
              </w:tc>
              <w:tc>
                <w:tcPr>
                  <w:tcW w:w="2392" w:type="dxa"/>
                  <w:shd w:val="clear" w:color="auto" w:fill="DEEAF6" w:themeFill="accent1" w:themeFillTint="33"/>
                </w:tcPr>
                <w:p w14:paraId="1B9D0A45" w14:textId="1883500D" w:rsidR="00430D53" w:rsidRPr="009E7203" w:rsidRDefault="00430D53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Standard</w:t>
                  </w:r>
                </w:p>
              </w:tc>
              <w:tc>
                <w:tcPr>
                  <w:tcW w:w="2393" w:type="dxa"/>
                  <w:shd w:val="clear" w:color="auto" w:fill="DEEAF6" w:themeFill="accent1" w:themeFillTint="33"/>
                </w:tcPr>
                <w:p w14:paraId="729FAD83" w14:textId="00620F9B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Sample</w:t>
                  </w:r>
                </w:p>
              </w:tc>
            </w:tr>
            <w:tr w:rsidR="00430D53" w14:paraId="4BCDBB66" w14:textId="77777777" w:rsidTr="0066011C">
              <w:tc>
                <w:tcPr>
                  <w:tcW w:w="2392" w:type="dxa"/>
                  <w:shd w:val="clear" w:color="auto" w:fill="DEEAF6" w:themeFill="accent1" w:themeFillTint="33"/>
                </w:tcPr>
                <w:p w14:paraId="43DE05AA" w14:textId="77777777" w:rsidR="00430D53" w:rsidRPr="0066011C" w:rsidRDefault="00430D53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2392" w:type="dxa"/>
                  <w:shd w:val="clear" w:color="auto" w:fill="DEEAF6" w:themeFill="accent1" w:themeFillTint="33"/>
                </w:tcPr>
                <w:p w14:paraId="378C24E6" w14:textId="63821C49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1</w:t>
                  </w:r>
                </w:p>
              </w:tc>
              <w:tc>
                <w:tcPr>
                  <w:tcW w:w="2392" w:type="dxa"/>
                  <w:shd w:val="clear" w:color="auto" w:fill="DEEAF6" w:themeFill="accent1" w:themeFillTint="33"/>
                </w:tcPr>
                <w:p w14:paraId="167052BD" w14:textId="11840F17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2</w:t>
                  </w:r>
                </w:p>
              </w:tc>
              <w:tc>
                <w:tcPr>
                  <w:tcW w:w="2393" w:type="dxa"/>
                  <w:shd w:val="clear" w:color="auto" w:fill="DEEAF6" w:themeFill="accent1" w:themeFillTint="33"/>
                </w:tcPr>
                <w:p w14:paraId="6E22E590" w14:textId="12438E6B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3</w:t>
                  </w:r>
                </w:p>
              </w:tc>
            </w:tr>
            <w:tr w:rsidR="00430D53" w14:paraId="3DB377D7" w14:textId="77777777" w:rsidTr="0066011C">
              <w:tc>
                <w:tcPr>
                  <w:tcW w:w="2392" w:type="dxa"/>
                  <w:shd w:val="clear" w:color="auto" w:fill="DEEAF6" w:themeFill="accent1" w:themeFillTint="33"/>
                </w:tcPr>
                <w:p w14:paraId="2E9B1C16" w14:textId="44BB6707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A</w:t>
                  </w:r>
                </w:p>
              </w:tc>
              <w:tc>
                <w:tcPr>
                  <w:tcW w:w="2392" w:type="dxa"/>
                  <w:shd w:val="clear" w:color="auto" w:fill="D0CECE" w:themeFill="background2" w:themeFillShade="E6"/>
                </w:tcPr>
                <w:p w14:paraId="0F913E47" w14:textId="3D05D559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S1</w:t>
                  </w:r>
                </w:p>
              </w:tc>
              <w:tc>
                <w:tcPr>
                  <w:tcW w:w="2392" w:type="dxa"/>
                  <w:shd w:val="clear" w:color="auto" w:fill="D0CECE" w:themeFill="background2" w:themeFillShade="E6"/>
                </w:tcPr>
                <w:p w14:paraId="520EEBCE" w14:textId="2D3976F1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S1</w:t>
                  </w:r>
                </w:p>
              </w:tc>
              <w:tc>
                <w:tcPr>
                  <w:tcW w:w="2393" w:type="dxa"/>
                </w:tcPr>
                <w:p w14:paraId="217918A7" w14:textId="77777777" w:rsidR="00430D53" w:rsidRPr="0066011C" w:rsidRDefault="00430D53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color w:val="000000" w:themeColor="text1"/>
                      <w:sz w:val="16"/>
                    </w:rPr>
                  </w:pPr>
                </w:p>
              </w:tc>
            </w:tr>
            <w:tr w:rsidR="00430D53" w14:paraId="3CD1AA26" w14:textId="77777777" w:rsidTr="0066011C">
              <w:tc>
                <w:tcPr>
                  <w:tcW w:w="2392" w:type="dxa"/>
                  <w:shd w:val="clear" w:color="auto" w:fill="DEEAF6" w:themeFill="accent1" w:themeFillTint="33"/>
                </w:tcPr>
                <w:p w14:paraId="29093D49" w14:textId="646C4E4F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B</w:t>
                  </w:r>
                </w:p>
              </w:tc>
              <w:tc>
                <w:tcPr>
                  <w:tcW w:w="2392" w:type="dxa"/>
                  <w:shd w:val="clear" w:color="auto" w:fill="D0CECE" w:themeFill="background2" w:themeFillShade="E6"/>
                </w:tcPr>
                <w:p w14:paraId="6280EC9D" w14:textId="774770C7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S2</w:t>
                  </w:r>
                </w:p>
              </w:tc>
              <w:tc>
                <w:tcPr>
                  <w:tcW w:w="2392" w:type="dxa"/>
                  <w:shd w:val="clear" w:color="auto" w:fill="D0CECE" w:themeFill="background2" w:themeFillShade="E6"/>
                </w:tcPr>
                <w:p w14:paraId="07022DBD" w14:textId="4EA581A2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S2</w:t>
                  </w:r>
                </w:p>
              </w:tc>
              <w:tc>
                <w:tcPr>
                  <w:tcW w:w="2393" w:type="dxa"/>
                </w:tcPr>
                <w:p w14:paraId="79A151F2" w14:textId="77777777" w:rsidR="00430D53" w:rsidRPr="0066011C" w:rsidRDefault="00430D53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color w:val="000000" w:themeColor="text1"/>
                      <w:sz w:val="16"/>
                    </w:rPr>
                  </w:pPr>
                </w:p>
              </w:tc>
            </w:tr>
            <w:tr w:rsidR="00430D53" w14:paraId="6A0E5637" w14:textId="77777777" w:rsidTr="0066011C">
              <w:tc>
                <w:tcPr>
                  <w:tcW w:w="2392" w:type="dxa"/>
                  <w:shd w:val="clear" w:color="auto" w:fill="DEEAF6" w:themeFill="accent1" w:themeFillTint="33"/>
                </w:tcPr>
                <w:p w14:paraId="527949BF" w14:textId="2A051394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C</w:t>
                  </w:r>
                </w:p>
              </w:tc>
              <w:tc>
                <w:tcPr>
                  <w:tcW w:w="2392" w:type="dxa"/>
                  <w:shd w:val="clear" w:color="auto" w:fill="D0CECE" w:themeFill="background2" w:themeFillShade="E6"/>
                </w:tcPr>
                <w:p w14:paraId="120F0B57" w14:textId="47D52893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S3</w:t>
                  </w:r>
                </w:p>
              </w:tc>
              <w:tc>
                <w:tcPr>
                  <w:tcW w:w="2392" w:type="dxa"/>
                  <w:shd w:val="clear" w:color="auto" w:fill="D0CECE" w:themeFill="background2" w:themeFillShade="E6"/>
                </w:tcPr>
                <w:p w14:paraId="6632D21C" w14:textId="20C3C564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S3</w:t>
                  </w:r>
                </w:p>
              </w:tc>
              <w:tc>
                <w:tcPr>
                  <w:tcW w:w="2393" w:type="dxa"/>
                </w:tcPr>
                <w:p w14:paraId="46B35D47" w14:textId="77777777" w:rsidR="00430D53" w:rsidRPr="0066011C" w:rsidRDefault="00430D53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color w:val="000000" w:themeColor="text1"/>
                      <w:sz w:val="16"/>
                    </w:rPr>
                  </w:pPr>
                </w:p>
              </w:tc>
            </w:tr>
            <w:tr w:rsidR="00430D53" w14:paraId="7FA4AD84" w14:textId="77777777" w:rsidTr="0066011C">
              <w:tc>
                <w:tcPr>
                  <w:tcW w:w="2392" w:type="dxa"/>
                  <w:shd w:val="clear" w:color="auto" w:fill="DEEAF6" w:themeFill="accent1" w:themeFillTint="33"/>
                </w:tcPr>
                <w:p w14:paraId="430E6BA0" w14:textId="1FCCD74E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D</w:t>
                  </w:r>
                </w:p>
              </w:tc>
              <w:tc>
                <w:tcPr>
                  <w:tcW w:w="2392" w:type="dxa"/>
                  <w:shd w:val="clear" w:color="auto" w:fill="D0CECE" w:themeFill="background2" w:themeFillShade="E6"/>
                </w:tcPr>
                <w:p w14:paraId="1B43A554" w14:textId="431A4987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S4</w:t>
                  </w:r>
                </w:p>
              </w:tc>
              <w:tc>
                <w:tcPr>
                  <w:tcW w:w="2392" w:type="dxa"/>
                  <w:shd w:val="clear" w:color="auto" w:fill="D0CECE" w:themeFill="background2" w:themeFillShade="E6"/>
                </w:tcPr>
                <w:p w14:paraId="0D2A56F1" w14:textId="3E77AC9F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S4</w:t>
                  </w:r>
                </w:p>
              </w:tc>
              <w:tc>
                <w:tcPr>
                  <w:tcW w:w="2393" w:type="dxa"/>
                </w:tcPr>
                <w:p w14:paraId="2C5623B5" w14:textId="77777777" w:rsidR="00430D53" w:rsidRPr="0066011C" w:rsidRDefault="00430D53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color w:val="000000" w:themeColor="text1"/>
                      <w:sz w:val="16"/>
                    </w:rPr>
                  </w:pPr>
                </w:p>
              </w:tc>
            </w:tr>
            <w:tr w:rsidR="00430D53" w14:paraId="730514A6" w14:textId="77777777" w:rsidTr="0066011C">
              <w:tc>
                <w:tcPr>
                  <w:tcW w:w="2392" w:type="dxa"/>
                  <w:shd w:val="clear" w:color="auto" w:fill="DEEAF6" w:themeFill="accent1" w:themeFillTint="33"/>
                </w:tcPr>
                <w:p w14:paraId="6BA1AE31" w14:textId="106C8A34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E</w:t>
                  </w:r>
                </w:p>
              </w:tc>
              <w:tc>
                <w:tcPr>
                  <w:tcW w:w="2392" w:type="dxa"/>
                  <w:shd w:val="clear" w:color="auto" w:fill="D0CECE" w:themeFill="background2" w:themeFillShade="E6"/>
                </w:tcPr>
                <w:p w14:paraId="34A476C7" w14:textId="6F990EEA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S5</w:t>
                  </w:r>
                </w:p>
              </w:tc>
              <w:tc>
                <w:tcPr>
                  <w:tcW w:w="2392" w:type="dxa"/>
                  <w:shd w:val="clear" w:color="auto" w:fill="D0CECE" w:themeFill="background2" w:themeFillShade="E6"/>
                </w:tcPr>
                <w:p w14:paraId="246D7634" w14:textId="71616853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S5</w:t>
                  </w:r>
                </w:p>
              </w:tc>
              <w:tc>
                <w:tcPr>
                  <w:tcW w:w="2393" w:type="dxa"/>
                </w:tcPr>
                <w:p w14:paraId="165C6E6D" w14:textId="77777777" w:rsidR="00430D53" w:rsidRPr="0066011C" w:rsidRDefault="00430D53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color w:val="000000" w:themeColor="text1"/>
                      <w:sz w:val="16"/>
                    </w:rPr>
                  </w:pPr>
                </w:p>
              </w:tc>
            </w:tr>
            <w:tr w:rsidR="00430D53" w14:paraId="2FDBF30E" w14:textId="77777777" w:rsidTr="0066011C">
              <w:tc>
                <w:tcPr>
                  <w:tcW w:w="2392" w:type="dxa"/>
                  <w:shd w:val="clear" w:color="auto" w:fill="DEEAF6" w:themeFill="accent1" w:themeFillTint="33"/>
                </w:tcPr>
                <w:p w14:paraId="24F62855" w14:textId="2EFEAF94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F</w:t>
                  </w:r>
                </w:p>
              </w:tc>
              <w:tc>
                <w:tcPr>
                  <w:tcW w:w="2392" w:type="dxa"/>
                  <w:shd w:val="clear" w:color="auto" w:fill="D0CECE" w:themeFill="background2" w:themeFillShade="E6"/>
                </w:tcPr>
                <w:p w14:paraId="1275FA75" w14:textId="2D9EBF6F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S6</w:t>
                  </w:r>
                </w:p>
              </w:tc>
              <w:tc>
                <w:tcPr>
                  <w:tcW w:w="2392" w:type="dxa"/>
                  <w:shd w:val="clear" w:color="auto" w:fill="D0CECE" w:themeFill="background2" w:themeFillShade="E6"/>
                </w:tcPr>
                <w:p w14:paraId="5316091C" w14:textId="6EB9E266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S6</w:t>
                  </w:r>
                </w:p>
              </w:tc>
              <w:tc>
                <w:tcPr>
                  <w:tcW w:w="2393" w:type="dxa"/>
                </w:tcPr>
                <w:p w14:paraId="0F685044" w14:textId="77777777" w:rsidR="00430D53" w:rsidRPr="0066011C" w:rsidRDefault="00430D53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color w:val="000000" w:themeColor="text1"/>
                      <w:sz w:val="16"/>
                    </w:rPr>
                  </w:pPr>
                </w:p>
              </w:tc>
            </w:tr>
            <w:tr w:rsidR="00430D53" w14:paraId="327F26EA" w14:textId="77777777" w:rsidTr="0066011C">
              <w:trPr>
                <w:trHeight w:val="47"/>
              </w:trPr>
              <w:tc>
                <w:tcPr>
                  <w:tcW w:w="2392" w:type="dxa"/>
                  <w:shd w:val="clear" w:color="auto" w:fill="DEEAF6" w:themeFill="accent1" w:themeFillTint="33"/>
                </w:tcPr>
                <w:p w14:paraId="1A97BFDE" w14:textId="7BA28D90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G</w:t>
                  </w:r>
                </w:p>
              </w:tc>
              <w:tc>
                <w:tcPr>
                  <w:tcW w:w="2392" w:type="dxa"/>
                  <w:shd w:val="clear" w:color="auto" w:fill="D0CECE" w:themeFill="background2" w:themeFillShade="E6"/>
                </w:tcPr>
                <w:p w14:paraId="4AA86850" w14:textId="57DE6233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S7</w:t>
                  </w:r>
                </w:p>
              </w:tc>
              <w:tc>
                <w:tcPr>
                  <w:tcW w:w="2392" w:type="dxa"/>
                  <w:shd w:val="clear" w:color="auto" w:fill="D0CECE" w:themeFill="background2" w:themeFillShade="E6"/>
                </w:tcPr>
                <w:p w14:paraId="39B69589" w14:textId="51735119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S7</w:t>
                  </w:r>
                </w:p>
              </w:tc>
              <w:tc>
                <w:tcPr>
                  <w:tcW w:w="2393" w:type="dxa"/>
                </w:tcPr>
                <w:p w14:paraId="2C9385C2" w14:textId="77777777" w:rsidR="00430D53" w:rsidRPr="0066011C" w:rsidRDefault="00430D53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color w:val="000000" w:themeColor="text1"/>
                      <w:sz w:val="16"/>
                    </w:rPr>
                  </w:pPr>
                </w:p>
              </w:tc>
            </w:tr>
            <w:tr w:rsidR="00430D53" w14:paraId="7190CDFC" w14:textId="77777777" w:rsidTr="0066011C">
              <w:tc>
                <w:tcPr>
                  <w:tcW w:w="2392" w:type="dxa"/>
                  <w:shd w:val="clear" w:color="auto" w:fill="DEEAF6" w:themeFill="accent1" w:themeFillTint="33"/>
                </w:tcPr>
                <w:p w14:paraId="3CCFEFD7" w14:textId="41FC3CC4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H</w:t>
                  </w:r>
                </w:p>
              </w:tc>
              <w:tc>
                <w:tcPr>
                  <w:tcW w:w="2392" w:type="dxa"/>
                  <w:shd w:val="clear" w:color="auto" w:fill="D0CECE" w:themeFill="background2" w:themeFillShade="E6"/>
                </w:tcPr>
                <w:p w14:paraId="1030D0DE" w14:textId="24A426E5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N1</w:t>
                  </w:r>
                </w:p>
              </w:tc>
              <w:tc>
                <w:tcPr>
                  <w:tcW w:w="2392" w:type="dxa"/>
                  <w:shd w:val="clear" w:color="auto" w:fill="D0CECE" w:themeFill="background2" w:themeFillShade="E6"/>
                </w:tcPr>
                <w:p w14:paraId="3BC98C3F" w14:textId="2AD67A58" w:rsidR="00430D53" w:rsidRPr="009E7203" w:rsidRDefault="0066011C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N1</w:t>
                  </w:r>
                </w:p>
              </w:tc>
              <w:tc>
                <w:tcPr>
                  <w:tcW w:w="2393" w:type="dxa"/>
                </w:tcPr>
                <w:p w14:paraId="3E161E2F" w14:textId="77777777" w:rsidR="00430D53" w:rsidRPr="0066011C" w:rsidRDefault="00430D53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color w:val="000000" w:themeColor="text1"/>
                      <w:sz w:val="16"/>
                    </w:rPr>
                  </w:pPr>
                </w:p>
              </w:tc>
            </w:tr>
          </w:tbl>
          <w:p w14:paraId="27FB696D" w14:textId="6BF7C1EF" w:rsidR="00430D53" w:rsidRDefault="00430D53" w:rsidP="00C57E19">
            <w:pPr>
              <w:jc w:val="both"/>
              <w:rPr>
                <w:rFonts w:ascii="Microsoft JhengHei" w:eastAsia="Microsoft JhengHei" w:hAnsi="Microsoft JhengHei" w:cs="Times New Roman"/>
                <w:color w:val="A6A6A6" w:themeColor="background1" w:themeShade="A6"/>
                <w:sz w:val="16"/>
              </w:rPr>
            </w:pPr>
          </w:p>
          <w:p w14:paraId="76FEE692" w14:textId="39E5E9A9" w:rsidR="00C57E19" w:rsidRPr="00C6435D" w:rsidRDefault="0066011C" w:rsidP="00C6435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16"/>
              </w:rPr>
            </w:pPr>
            <w:r w:rsidRPr="00C6435D">
              <w:rPr>
                <w:rFonts w:ascii="Microsoft JhengHei" w:eastAsia="Microsoft JhengHei" w:hAnsi="Microsoft JhengHei" w:cs="Times New Roman"/>
                <w:color w:val="000000" w:themeColor="text1"/>
                <w:sz w:val="16"/>
              </w:rPr>
              <w:t>Estimated Protein Concentration _______</w:t>
            </w:r>
            <w:r w:rsidR="00C6435D" w:rsidRPr="00C6435D">
              <w:rPr>
                <w:rFonts w:ascii="Microsoft JhengHei" w:eastAsia="Microsoft JhengHei" w:hAnsi="Microsoft JhengHei" w:cs="Times New Roman"/>
                <w:color w:val="000000" w:themeColor="text1"/>
                <w:sz w:val="16"/>
              </w:rPr>
              <w:t>__ - __________ ng/</w:t>
            </w:r>
            <w:r w:rsidR="00C6435D" w:rsidRPr="00C6435D">
              <w:rPr>
                <w:rFonts w:ascii="Microsoft JhengHei" w:eastAsia="Microsoft JhengHei" w:hAnsi="Microsoft JhengHei" w:cs="Times New Roman" w:hint="eastAsia"/>
                <w:color w:val="000000" w:themeColor="text1"/>
                <w:sz w:val="16"/>
              </w:rPr>
              <w:t>µ</w:t>
            </w:r>
            <w:r w:rsidR="00C6435D" w:rsidRPr="00C6435D">
              <w:rPr>
                <w:rFonts w:ascii="Microsoft JhengHei" w:eastAsia="Microsoft JhengHei" w:hAnsi="Microsoft JhengHei" w:cs="Times New Roman"/>
                <w:color w:val="000000" w:themeColor="text1"/>
                <w:sz w:val="16"/>
              </w:rPr>
              <w:t>L</w:t>
            </w:r>
          </w:p>
          <w:p w14:paraId="23063ACC" w14:textId="45C88D6A" w:rsidR="00F35F6C" w:rsidRDefault="00C552E9" w:rsidP="00C6435D">
            <w:pPr>
              <w:pStyle w:val="ListParagraph"/>
              <w:widowControl w:val="0"/>
              <w:numPr>
                <w:ilvl w:val="0"/>
                <w:numId w:val="11"/>
              </w:numPr>
              <w:snapToGrid w:val="0"/>
              <w:contextualSpacing w:val="0"/>
              <w:rPr>
                <w:rFonts w:ascii="Microsoft JhengHei" w:eastAsia="Microsoft JhengHei" w:hAnsi="Microsoft JhengHei" w:cs="Times New Roman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Times New Roman"/>
                <w:b/>
                <w:sz w:val="16"/>
                <w:szCs w:val="24"/>
              </w:rPr>
              <w:t>pre-experiment</w:t>
            </w:r>
            <w:r w:rsidR="00D636A5">
              <w:rPr>
                <w:rFonts w:ascii="Microsoft JhengHei" w:eastAsia="Microsoft JhengHei" w:hAnsi="Microsoft JhengHei" w:cs="Times New Roman"/>
                <w:b/>
                <w:sz w:val="16"/>
                <w:szCs w:val="24"/>
              </w:rPr>
              <w:t xml:space="preserve"> provides 24 tracks, The standard uses 16, leaving 8 tracks for testing.</w:t>
            </w:r>
            <w:r>
              <w:rPr>
                <w:rFonts w:ascii="Microsoft JhengHei" w:eastAsia="Microsoft JhengHei" w:hAnsi="Microsoft JhengHei" w:cs="Times New Roman"/>
                <w:b/>
                <w:sz w:val="16"/>
                <w:szCs w:val="24"/>
              </w:rPr>
              <w:t xml:space="preserve"> </w:t>
            </w:r>
          </w:p>
          <w:p w14:paraId="6A351CB9" w14:textId="2BF44D09" w:rsidR="00F35F6C" w:rsidRPr="00F35F6C" w:rsidRDefault="00C6435D" w:rsidP="00F35F6C">
            <w:pPr>
              <w:pStyle w:val="ListParagraph"/>
              <w:widowControl w:val="0"/>
              <w:numPr>
                <w:ilvl w:val="0"/>
                <w:numId w:val="11"/>
              </w:numPr>
              <w:snapToGrid w:val="0"/>
              <w:contextualSpacing w:val="0"/>
              <w:rPr>
                <w:rFonts w:ascii="Microsoft JhengHei" w:eastAsia="Microsoft JhengHei" w:hAnsi="Microsoft JhengHei" w:cs="Times New Roman"/>
                <w:sz w:val="16"/>
                <w:szCs w:val="16"/>
              </w:rPr>
            </w:pPr>
            <w:r>
              <w:rPr>
                <w:rFonts w:ascii="Microsoft JhengHei" w:eastAsia="Microsoft JhengHei" w:hAnsi="Microsoft JhengHei" w:cs="Times New Roman"/>
                <w:sz w:val="16"/>
                <w:szCs w:val="16"/>
              </w:rPr>
              <w:t xml:space="preserve">Please fill out the </w:t>
            </w:r>
            <w:r w:rsidRPr="002D4A41">
              <w:rPr>
                <w:rFonts w:ascii="Microsoft JhengHei" w:eastAsia="Microsoft JhengHei" w:hAnsi="Microsoft JhengHei" w:cs="Times New Roman" w:hint="eastAsia"/>
                <w:sz w:val="16"/>
                <w:szCs w:val="16"/>
              </w:rPr>
              <w:t>ELISA Plate Layout</w:t>
            </w:r>
            <w:r>
              <w:rPr>
                <w:rFonts w:ascii="Microsoft JhengHei" w:eastAsia="Microsoft JhengHei" w:hAnsi="Microsoft JhengHei" w:cs="Times New Roman"/>
                <w:sz w:val="16"/>
                <w:szCs w:val="16"/>
              </w:rPr>
              <w:t xml:space="preserve"> above</w:t>
            </w:r>
          </w:p>
        </w:tc>
      </w:tr>
      <w:tr w:rsidR="00C6435D" w:rsidRPr="00AB73ED" w14:paraId="539517D7" w14:textId="77777777" w:rsidTr="00430D53">
        <w:trPr>
          <w:trHeight w:val="1354"/>
        </w:trPr>
        <w:tc>
          <w:tcPr>
            <w:tcW w:w="1255" w:type="dxa"/>
            <w:vAlign w:val="center"/>
          </w:tcPr>
          <w:p w14:paraId="6A08914C" w14:textId="782886CE" w:rsidR="00C6435D" w:rsidRDefault="001A0323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lastRenderedPageBreak/>
              <w:t>Plate Order</w:t>
            </w:r>
          </w:p>
        </w:tc>
        <w:tc>
          <w:tcPr>
            <w:tcW w:w="9795" w:type="dxa"/>
            <w:gridSpan w:val="7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  <w:gridCol w:w="736"/>
            </w:tblGrid>
            <w:tr w:rsidR="000B76A4" w:rsidRPr="009E7203" w14:paraId="0B983575" w14:textId="1494F2D0" w:rsidTr="009E7203">
              <w:trPr>
                <w:trHeight w:val="249"/>
              </w:trPr>
              <w:tc>
                <w:tcPr>
                  <w:tcW w:w="735" w:type="dxa"/>
                  <w:shd w:val="clear" w:color="auto" w:fill="DEEAF6" w:themeFill="accent1" w:themeFillTint="33"/>
                </w:tcPr>
                <w:p w14:paraId="3BE1390D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4A5683A9" w14:textId="18EA0D6A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  <w:t>Standard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7405BF5C" w14:textId="07792613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  <w:t>Standard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1B8B2BE1" w14:textId="1FE6ED68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  <w:t>Sample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451F092A" w14:textId="0525BC83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  <w:t>Sample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52AF7376" w14:textId="13BDA4AA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  <w:t>Sample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2FED6297" w14:textId="6D62D4A3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  <w:t>Sample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40EC03D6" w14:textId="03846AFA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  <w:t>Sample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395BFF6F" w14:textId="0A08B2BE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  <w:t>Sample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1963253C" w14:textId="0ABDE62A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  <w:t>Sample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4D5B1568" w14:textId="32338325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  <w:t>Sample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22A3B635" w14:textId="7D3AEA85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  <w:t>Sample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  <w:vAlign w:val="center"/>
                </w:tcPr>
                <w:p w14:paraId="3133C212" w14:textId="5843E67A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1"/>
                      <w:szCs w:val="11"/>
                    </w:rPr>
                    <w:t>Sample</w:t>
                  </w:r>
                </w:p>
              </w:tc>
            </w:tr>
            <w:tr w:rsidR="000B76A4" w:rsidRPr="009E7203" w14:paraId="0B1BEAB1" w14:textId="29A90255" w:rsidTr="000B76A4">
              <w:trPr>
                <w:trHeight w:val="249"/>
              </w:trPr>
              <w:tc>
                <w:tcPr>
                  <w:tcW w:w="735" w:type="dxa"/>
                  <w:shd w:val="clear" w:color="auto" w:fill="DEEAF6" w:themeFill="accent1" w:themeFillTint="33"/>
                </w:tcPr>
                <w:p w14:paraId="694787FE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783907D7" w14:textId="41723E42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1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3EEECAE0" w14:textId="56CB2FA9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2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69E9D24F" w14:textId="4BF03D63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3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4A35FFDC" w14:textId="5A6FD462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4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14A568A0" w14:textId="0F339024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5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28AB8377" w14:textId="482D7511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6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56DF2EB1" w14:textId="12F0EBAA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7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4B0F1A8F" w14:textId="3F8D8E1B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8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1D7ACD1F" w14:textId="3491883D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9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518A65DB" w14:textId="1DF07643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10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5BB493EF" w14:textId="6827B2E9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11</w:t>
                  </w:r>
                </w:p>
              </w:tc>
              <w:tc>
                <w:tcPr>
                  <w:tcW w:w="736" w:type="dxa"/>
                  <w:shd w:val="clear" w:color="auto" w:fill="DEEAF6" w:themeFill="accent1" w:themeFillTint="33"/>
                </w:tcPr>
                <w:p w14:paraId="53CB4FE5" w14:textId="7A00505B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12</w:t>
                  </w:r>
                </w:p>
              </w:tc>
            </w:tr>
            <w:tr w:rsidR="000B76A4" w:rsidRPr="009E7203" w14:paraId="5D956151" w14:textId="39C4D5F0" w:rsidTr="000B76A4">
              <w:trPr>
                <w:trHeight w:val="249"/>
              </w:trPr>
              <w:tc>
                <w:tcPr>
                  <w:tcW w:w="735" w:type="dxa"/>
                  <w:shd w:val="clear" w:color="auto" w:fill="DEEAF6" w:themeFill="accent1" w:themeFillTint="33"/>
                </w:tcPr>
                <w:p w14:paraId="49074644" w14:textId="7917B8BA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A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371F80DC" w14:textId="6F5226DC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S1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4E9F4FD0" w14:textId="3DA9C5AD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S1</w:t>
                  </w:r>
                </w:p>
              </w:tc>
              <w:tc>
                <w:tcPr>
                  <w:tcW w:w="736" w:type="dxa"/>
                </w:tcPr>
                <w:p w14:paraId="50C5BAE0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4C9EF4D2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09230724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1FD5A44E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20D0EF6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A03F046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74257F66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52EFFCF4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32EB7D9B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4F50388B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</w:tr>
            <w:tr w:rsidR="000B76A4" w:rsidRPr="009E7203" w14:paraId="0C852FE0" w14:textId="53961CF6" w:rsidTr="000B76A4">
              <w:trPr>
                <w:trHeight w:val="249"/>
              </w:trPr>
              <w:tc>
                <w:tcPr>
                  <w:tcW w:w="735" w:type="dxa"/>
                  <w:shd w:val="clear" w:color="auto" w:fill="DEEAF6" w:themeFill="accent1" w:themeFillTint="33"/>
                </w:tcPr>
                <w:p w14:paraId="46C3449B" w14:textId="1E16B993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B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4C2BC287" w14:textId="35114C26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S2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45D2952D" w14:textId="73A32086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S2</w:t>
                  </w:r>
                </w:p>
              </w:tc>
              <w:tc>
                <w:tcPr>
                  <w:tcW w:w="736" w:type="dxa"/>
                </w:tcPr>
                <w:p w14:paraId="3AB1BAE9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4F5C5522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43AE70C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02BE8E35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362285F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47B3A94B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5272787D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2F3EB17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737DBCF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40E1FBDC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</w:tr>
            <w:tr w:rsidR="000B76A4" w:rsidRPr="009E7203" w14:paraId="0A5F0BA7" w14:textId="3887EF61" w:rsidTr="000B76A4">
              <w:trPr>
                <w:trHeight w:val="249"/>
              </w:trPr>
              <w:tc>
                <w:tcPr>
                  <w:tcW w:w="735" w:type="dxa"/>
                  <w:shd w:val="clear" w:color="auto" w:fill="DEEAF6" w:themeFill="accent1" w:themeFillTint="33"/>
                </w:tcPr>
                <w:p w14:paraId="6C8A5D65" w14:textId="68D9F592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C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132DCE4D" w14:textId="5423A2E6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S3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5F5014F2" w14:textId="762D32E2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S3</w:t>
                  </w:r>
                </w:p>
              </w:tc>
              <w:tc>
                <w:tcPr>
                  <w:tcW w:w="736" w:type="dxa"/>
                </w:tcPr>
                <w:p w14:paraId="1E4071DD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95CFEFB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FAEB8E6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1CF847F8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7BEDA4AB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6D3416F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51822F57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3070D237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B62B322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51F72884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</w:tr>
            <w:tr w:rsidR="000B76A4" w:rsidRPr="009E7203" w14:paraId="68DB2044" w14:textId="11DA2659" w:rsidTr="000B76A4">
              <w:trPr>
                <w:trHeight w:val="249"/>
              </w:trPr>
              <w:tc>
                <w:tcPr>
                  <w:tcW w:w="735" w:type="dxa"/>
                  <w:shd w:val="clear" w:color="auto" w:fill="DEEAF6" w:themeFill="accent1" w:themeFillTint="33"/>
                </w:tcPr>
                <w:p w14:paraId="7B4EC07C" w14:textId="0CAED296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D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173B4571" w14:textId="3F06066E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S4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57E3C535" w14:textId="65318D64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S4</w:t>
                  </w:r>
                </w:p>
              </w:tc>
              <w:tc>
                <w:tcPr>
                  <w:tcW w:w="736" w:type="dxa"/>
                </w:tcPr>
                <w:p w14:paraId="58117531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30C9CB11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48802517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771BBBFE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7E07FAE7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13316509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8FDBA26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149C80F1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11BE116E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78FDE85D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</w:tr>
            <w:tr w:rsidR="000B76A4" w:rsidRPr="009E7203" w14:paraId="4583E94D" w14:textId="3FC8354A" w:rsidTr="000B76A4">
              <w:trPr>
                <w:trHeight w:val="249"/>
              </w:trPr>
              <w:tc>
                <w:tcPr>
                  <w:tcW w:w="735" w:type="dxa"/>
                  <w:shd w:val="clear" w:color="auto" w:fill="DEEAF6" w:themeFill="accent1" w:themeFillTint="33"/>
                </w:tcPr>
                <w:p w14:paraId="3971B016" w14:textId="29D1713A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E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597D1E99" w14:textId="390A109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S5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300BAEEC" w14:textId="522B53D6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S5</w:t>
                  </w:r>
                </w:p>
              </w:tc>
              <w:tc>
                <w:tcPr>
                  <w:tcW w:w="736" w:type="dxa"/>
                </w:tcPr>
                <w:p w14:paraId="4B425752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4B1CB87C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7DE42C4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14B42B41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5EEC0C1E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099BAE2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44A33DBA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757DBC36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3B45F1AB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7EB13B4F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</w:tr>
            <w:tr w:rsidR="000B76A4" w:rsidRPr="009E7203" w14:paraId="5230E683" w14:textId="703D4753" w:rsidTr="000B76A4">
              <w:trPr>
                <w:trHeight w:val="249"/>
              </w:trPr>
              <w:tc>
                <w:tcPr>
                  <w:tcW w:w="735" w:type="dxa"/>
                  <w:shd w:val="clear" w:color="auto" w:fill="DEEAF6" w:themeFill="accent1" w:themeFillTint="33"/>
                </w:tcPr>
                <w:p w14:paraId="709A1BEA" w14:textId="62F1826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F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632DE441" w14:textId="633C108E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S6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729A8261" w14:textId="1254134C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S6</w:t>
                  </w:r>
                </w:p>
              </w:tc>
              <w:tc>
                <w:tcPr>
                  <w:tcW w:w="736" w:type="dxa"/>
                </w:tcPr>
                <w:p w14:paraId="2C88AB3E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121E217F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8F7D2EA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46632350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44E98C4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364775D7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E807C63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80CA055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8D3AA3B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79E61E47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</w:tr>
            <w:tr w:rsidR="000B76A4" w:rsidRPr="009E7203" w14:paraId="3489A171" w14:textId="0C2495FD" w:rsidTr="000B76A4">
              <w:trPr>
                <w:trHeight w:val="257"/>
              </w:trPr>
              <w:tc>
                <w:tcPr>
                  <w:tcW w:w="735" w:type="dxa"/>
                  <w:shd w:val="clear" w:color="auto" w:fill="DEEAF6" w:themeFill="accent1" w:themeFillTint="33"/>
                </w:tcPr>
                <w:p w14:paraId="087E49FA" w14:textId="66249C6E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G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6FE8B4EA" w14:textId="3E74F9D1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S7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4D715E95" w14:textId="28A08B0A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S7</w:t>
                  </w:r>
                </w:p>
              </w:tc>
              <w:tc>
                <w:tcPr>
                  <w:tcW w:w="736" w:type="dxa"/>
                </w:tcPr>
                <w:p w14:paraId="1146516C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51AE6729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AB88250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036BF88E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02B099E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E1CEEC7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7013636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4B8B765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52A099B9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729AB8B0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</w:tr>
            <w:tr w:rsidR="000B76A4" w:rsidRPr="009E7203" w14:paraId="3F8DE40B" w14:textId="34AC3777" w:rsidTr="000B76A4">
              <w:trPr>
                <w:trHeight w:val="249"/>
              </w:trPr>
              <w:tc>
                <w:tcPr>
                  <w:tcW w:w="735" w:type="dxa"/>
                  <w:shd w:val="clear" w:color="auto" w:fill="DEEAF6" w:themeFill="accent1" w:themeFillTint="33"/>
                </w:tcPr>
                <w:p w14:paraId="0F66743F" w14:textId="25922132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H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688641B1" w14:textId="3202B661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N1</w:t>
                  </w:r>
                </w:p>
              </w:tc>
              <w:tc>
                <w:tcPr>
                  <w:tcW w:w="736" w:type="dxa"/>
                  <w:shd w:val="clear" w:color="auto" w:fill="D0CECE" w:themeFill="background2" w:themeFillShade="E6"/>
                </w:tcPr>
                <w:p w14:paraId="019314F9" w14:textId="2D1B8679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  <w:r w:rsidRPr="009E7203"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  <w:t>N1</w:t>
                  </w:r>
                </w:p>
              </w:tc>
              <w:tc>
                <w:tcPr>
                  <w:tcW w:w="736" w:type="dxa"/>
                </w:tcPr>
                <w:p w14:paraId="029836A1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4746B60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2147F949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1332193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019BE181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5426CC9B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6F843FBB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57667EA1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16A5664B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736" w:type="dxa"/>
                </w:tcPr>
                <w:p w14:paraId="4DD8B010" w14:textId="77777777" w:rsidR="000B76A4" w:rsidRPr="009E7203" w:rsidRDefault="000B76A4" w:rsidP="00C552E9">
                  <w:pPr>
                    <w:framePr w:hSpace="180" w:wrap="around" w:vAnchor="page" w:hAnchor="margin" w:xAlign="center" w:y="2435"/>
                    <w:jc w:val="center"/>
                    <w:rPr>
                      <w:rFonts w:ascii="Microsoft JhengHei" w:eastAsia="Microsoft JhengHei" w:hAnsi="Microsoft JhengHei" w:cs="Times New Roman"/>
                      <w:b/>
                      <w:bCs/>
                      <w:color w:val="000000" w:themeColor="text1"/>
                      <w:sz w:val="16"/>
                    </w:rPr>
                  </w:pPr>
                </w:p>
              </w:tc>
            </w:tr>
          </w:tbl>
          <w:p w14:paraId="65BB0AAA" w14:textId="77777777" w:rsidR="00C6435D" w:rsidRPr="009E7203" w:rsidRDefault="00C6435D" w:rsidP="00C57E19">
            <w:pPr>
              <w:jc w:val="both"/>
              <w:rPr>
                <w:rFonts w:ascii="Microsoft JhengHei" w:eastAsia="Microsoft JhengHei" w:hAnsi="Microsoft JhengHei" w:cs="Times New Roman"/>
                <w:b/>
                <w:bCs/>
                <w:color w:val="000000" w:themeColor="text1"/>
                <w:sz w:val="16"/>
              </w:rPr>
            </w:pPr>
          </w:p>
        </w:tc>
      </w:tr>
      <w:tr w:rsidR="00430D53" w:rsidRPr="00AB73ED" w14:paraId="480453D8" w14:textId="77777777" w:rsidTr="00430D53">
        <w:trPr>
          <w:trHeight w:val="1354"/>
        </w:trPr>
        <w:tc>
          <w:tcPr>
            <w:tcW w:w="1255" w:type="dxa"/>
            <w:vAlign w:val="center"/>
          </w:tcPr>
          <w:p w14:paraId="58780D5F" w14:textId="57F4AFE0" w:rsidR="00430D53" w:rsidRPr="00D07A35" w:rsidRDefault="00430D53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Comments</w:t>
            </w:r>
          </w:p>
        </w:tc>
        <w:tc>
          <w:tcPr>
            <w:tcW w:w="9795" w:type="dxa"/>
            <w:gridSpan w:val="7"/>
          </w:tcPr>
          <w:p w14:paraId="10A5E9BB" w14:textId="121BA90A" w:rsidR="00430D53" w:rsidRDefault="00430D53" w:rsidP="00C57E19">
            <w:pPr>
              <w:jc w:val="both"/>
              <w:rPr>
                <w:rFonts w:ascii="Microsoft JhengHei" w:eastAsia="Microsoft JhengHei" w:hAnsi="Microsoft JhengHei" w:cs="Times New Roman"/>
                <w:color w:val="A6A6A6" w:themeColor="background1" w:themeShade="A6"/>
                <w:sz w:val="16"/>
              </w:rPr>
            </w:pPr>
            <w:r>
              <w:rPr>
                <w:rFonts w:ascii="Microsoft JhengHei" w:eastAsia="Microsoft JhengHei" w:hAnsi="Microsoft JhengHei" w:cs="Times New Roman"/>
                <w:color w:val="A6A6A6" w:themeColor="background1" w:themeShade="A6"/>
                <w:sz w:val="16"/>
              </w:rPr>
              <w:t>Please provide any additional information relevant to your samples.</w:t>
            </w:r>
          </w:p>
        </w:tc>
      </w:tr>
      <w:tr w:rsidR="009E7203" w:rsidRPr="00AB73ED" w14:paraId="5A6BB5C7" w14:textId="77777777" w:rsidTr="009E7203">
        <w:trPr>
          <w:trHeight w:val="1354"/>
        </w:trPr>
        <w:tc>
          <w:tcPr>
            <w:tcW w:w="1255" w:type="dxa"/>
            <w:vAlign w:val="center"/>
          </w:tcPr>
          <w:p w14:paraId="13B97073" w14:textId="6CDD6B11" w:rsidR="009E7203" w:rsidRDefault="005D5857" w:rsidP="00C57E19">
            <w:pPr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 xml:space="preserve">Customer </w:t>
            </w:r>
            <w:r w:rsidR="009E7203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Signature</w:t>
            </w:r>
          </w:p>
        </w:tc>
        <w:tc>
          <w:tcPr>
            <w:tcW w:w="4897" w:type="dxa"/>
            <w:gridSpan w:val="4"/>
          </w:tcPr>
          <w:p w14:paraId="5CA8AA65" w14:textId="77777777" w:rsidR="009E7203" w:rsidRDefault="009E7203" w:rsidP="00C57E19">
            <w:pPr>
              <w:jc w:val="both"/>
              <w:rPr>
                <w:rFonts w:ascii="Microsoft JhengHei" w:eastAsia="Microsoft JhengHei" w:hAnsi="Microsoft JhengHei" w:cs="Times New Roman"/>
                <w:color w:val="A6A6A6" w:themeColor="background1" w:themeShade="A6"/>
                <w:sz w:val="16"/>
              </w:rPr>
            </w:pPr>
          </w:p>
          <w:p w14:paraId="7339F42D" w14:textId="77777777" w:rsidR="009E7203" w:rsidRDefault="009E7203" w:rsidP="009E7203">
            <w:pPr>
              <w:rPr>
                <w:rFonts w:ascii="Microsoft JhengHei" w:eastAsia="Microsoft JhengHei" w:hAnsi="Microsoft JhengHei" w:cs="Times New Roman"/>
                <w:color w:val="A6A6A6" w:themeColor="background1" w:themeShade="A6"/>
                <w:sz w:val="16"/>
              </w:rPr>
            </w:pPr>
          </w:p>
        </w:tc>
        <w:tc>
          <w:tcPr>
            <w:tcW w:w="2449" w:type="dxa"/>
            <w:gridSpan w:val="2"/>
            <w:vAlign w:val="center"/>
          </w:tcPr>
          <w:p w14:paraId="6610C761" w14:textId="1B3C8D4A" w:rsidR="009E7203" w:rsidRPr="009E7203" w:rsidRDefault="005D5857" w:rsidP="009E7203">
            <w:pPr>
              <w:tabs>
                <w:tab w:val="left" w:pos="4071"/>
              </w:tabs>
              <w:jc w:val="center"/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</w:pPr>
            <w:r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 xml:space="preserve">INB Project Manager </w:t>
            </w:r>
            <w:r w:rsidR="00EE73C2">
              <w:rPr>
                <w:rFonts w:ascii="Microsoft JhengHei" w:eastAsia="Microsoft JhengHei" w:hAnsi="Microsoft JhengHei" w:cs="Times New Roman"/>
                <w:b/>
                <w:bCs/>
                <w:sz w:val="16"/>
              </w:rPr>
              <w:t>Signature</w:t>
            </w:r>
          </w:p>
        </w:tc>
        <w:tc>
          <w:tcPr>
            <w:tcW w:w="2449" w:type="dxa"/>
          </w:tcPr>
          <w:p w14:paraId="4C1B9D3B" w14:textId="12912A4F" w:rsidR="009E7203" w:rsidRPr="009E7203" w:rsidRDefault="009E7203" w:rsidP="009E7203">
            <w:pPr>
              <w:tabs>
                <w:tab w:val="left" w:pos="4071"/>
              </w:tabs>
              <w:rPr>
                <w:rFonts w:ascii="Microsoft JhengHei" w:eastAsia="Microsoft JhengHei" w:hAnsi="Microsoft JhengHei" w:cs="Times New Roman"/>
                <w:sz w:val="16"/>
              </w:rPr>
            </w:pPr>
          </w:p>
        </w:tc>
      </w:tr>
    </w:tbl>
    <w:p w14:paraId="47D5A97D" w14:textId="435C18A8" w:rsidR="00430D53" w:rsidRDefault="00780F1C" w:rsidP="001C0624">
      <w:pPr>
        <w:jc w:val="both"/>
        <w:rPr>
          <w:noProof/>
          <w:sz w:val="24"/>
          <w:szCs w:val="24"/>
          <w:lang w:eastAsia="zh-TW"/>
        </w:rPr>
      </w:pPr>
      <w:r w:rsidRPr="001A0323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3F9F38" wp14:editId="20DB1634">
                <wp:simplePos x="0" y="0"/>
                <wp:positionH relativeFrom="column">
                  <wp:posOffset>-712695</wp:posOffset>
                </wp:positionH>
                <wp:positionV relativeFrom="paragraph">
                  <wp:posOffset>3661597</wp:posOffset>
                </wp:positionV>
                <wp:extent cx="7077635" cy="1501775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635" cy="150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53E19" w14:textId="77777777" w:rsidR="001A0323" w:rsidRPr="00780F1C" w:rsidRDefault="001A0323" w:rsidP="001A032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0F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Final Notices:</w:t>
                            </w:r>
                          </w:p>
                          <w:p w14:paraId="5138355B" w14:textId="6743DCEE" w:rsidR="00B3200A" w:rsidRDefault="00B3200A" w:rsidP="001A032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81472661"/>
                            <w:r>
                              <w:rPr>
                                <w:sz w:val="18"/>
                                <w:szCs w:val="18"/>
                              </w:rPr>
                              <w:t xml:space="preserve">If you need the sample </w:t>
                            </w:r>
                            <w:r w:rsidR="00F35F6C">
                              <w:rPr>
                                <w:sz w:val="18"/>
                                <w:szCs w:val="18"/>
                              </w:rPr>
                              <w:t>returned,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please notify us within two </w:t>
                            </w:r>
                            <w:r w:rsidR="00F35F6C">
                              <w:rPr>
                                <w:sz w:val="18"/>
                                <w:szCs w:val="18"/>
                              </w:rPr>
                              <w:t>months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submitting the order form. </w:t>
                            </w:r>
                            <w:r w:rsidR="00F35F6C">
                              <w:rPr>
                                <w:sz w:val="18"/>
                                <w:szCs w:val="18"/>
                              </w:rPr>
                              <w:t>Otherwise,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sample will be destroyed.</w:t>
                            </w:r>
                            <w:bookmarkEnd w:id="0"/>
                          </w:p>
                          <w:p w14:paraId="225C290A" w14:textId="33D01812" w:rsidR="001A0323" w:rsidRPr="00D900D3" w:rsidRDefault="001A0323" w:rsidP="001A032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900D3">
                              <w:rPr>
                                <w:sz w:val="18"/>
                                <w:szCs w:val="18"/>
                              </w:rPr>
                              <w:t xml:space="preserve">The estimated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FOPPR</w:t>
                            </w:r>
                            <w:r w:rsidRPr="00D900D3">
                              <w:rPr>
                                <w:sz w:val="18"/>
                                <w:szCs w:val="18"/>
                              </w:rPr>
                              <w:t xml:space="preserve"> service completion time is two weeks upon confirmed receipt of all necessary materials.</w:t>
                            </w:r>
                          </w:p>
                          <w:p w14:paraId="449F2419" w14:textId="77777777" w:rsidR="001A0323" w:rsidRPr="00D900D3" w:rsidRDefault="001A0323" w:rsidP="001A032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900D3">
                              <w:rPr>
                                <w:sz w:val="18"/>
                                <w:szCs w:val="18"/>
                              </w:rPr>
                              <w:t>The molecular weight of the antigen (standard protein) should be larger than 10KDa.</w:t>
                            </w:r>
                          </w:p>
                          <w:p w14:paraId="2838A727" w14:textId="77777777" w:rsidR="001A0323" w:rsidRPr="00D900D3" w:rsidRDefault="001A0323" w:rsidP="001A032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900D3">
                              <w:rPr>
                                <w:sz w:val="18"/>
                                <w:szCs w:val="18"/>
                              </w:rPr>
                              <w:t>Please inform the INB team if the solution of the antigen is colored, e.g., culture medium with phenol red / buffer with Chlorophyll.</w:t>
                            </w:r>
                          </w:p>
                          <w:p w14:paraId="2071555E" w14:textId="77777777" w:rsidR="001A0323" w:rsidRPr="00D900D3" w:rsidRDefault="001A0323" w:rsidP="001A032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FOPPR</w:t>
                            </w:r>
                            <w:r w:rsidRPr="00D900D3">
                              <w:rPr>
                                <w:sz w:val="18"/>
                                <w:szCs w:val="18"/>
                              </w:rPr>
                              <w:t xml:space="preserve"> Antibody Selection data base is offered for conventional biomarkers instead of novel biomarkers.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9F38" id="Text Box 15" o:spid="_x0000_s1029" type="#_x0000_t202" style="position:absolute;left:0;text-align:left;margin-left:-56.1pt;margin-top:288.3pt;width:557.3pt;height:11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" filled="f" stroked="f" strokeweight=".5pt">
                <v:textbox>
                  <w:txbxContent>
                    <w:p w14:paraId="73F53E19" w14:textId="77777777" w:rsidR="001A0323" w:rsidRPr="00780F1C" w:rsidRDefault="001A0323" w:rsidP="001A032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80F1C">
                        <w:rPr>
                          <w:b/>
                          <w:bCs/>
                          <w:sz w:val="18"/>
                          <w:szCs w:val="18"/>
                        </w:rPr>
                        <w:t>Final Notices:</w:t>
                      </w:r>
                    </w:p>
                    <w:p w14:paraId="5138355B" w14:textId="6743DCEE" w:rsidR="00B3200A" w:rsidRDefault="00B3200A" w:rsidP="001A032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bookmarkStart w:id="1" w:name="_Hlk81472661"/>
                      <w:r>
                        <w:rPr>
                          <w:sz w:val="18"/>
                          <w:szCs w:val="18"/>
                        </w:rPr>
                        <w:t xml:space="preserve">If you need the sample </w:t>
                      </w:r>
                      <w:r w:rsidR="00F35F6C">
                        <w:rPr>
                          <w:sz w:val="18"/>
                          <w:szCs w:val="18"/>
                        </w:rPr>
                        <w:t>returned,</w:t>
                      </w:r>
                      <w:r>
                        <w:rPr>
                          <w:sz w:val="18"/>
                          <w:szCs w:val="18"/>
                        </w:rPr>
                        <w:t xml:space="preserve"> please notify us within two </w:t>
                      </w:r>
                      <w:r w:rsidR="00F35F6C">
                        <w:rPr>
                          <w:sz w:val="18"/>
                          <w:szCs w:val="18"/>
                        </w:rPr>
                        <w:t>months</w:t>
                      </w:r>
                      <w:r>
                        <w:rPr>
                          <w:sz w:val="18"/>
                          <w:szCs w:val="18"/>
                        </w:rPr>
                        <w:t xml:space="preserve"> of submitting the order form. </w:t>
                      </w:r>
                      <w:r w:rsidR="00F35F6C">
                        <w:rPr>
                          <w:sz w:val="18"/>
                          <w:szCs w:val="18"/>
                        </w:rPr>
                        <w:t>Otherwise,</w:t>
                      </w:r>
                      <w:r>
                        <w:rPr>
                          <w:sz w:val="18"/>
                          <w:szCs w:val="18"/>
                        </w:rPr>
                        <w:t xml:space="preserve"> sample will be destroyed.</w:t>
                      </w:r>
                      <w:bookmarkEnd w:id="1"/>
                    </w:p>
                    <w:p w14:paraId="225C290A" w14:textId="33D01812" w:rsidR="001A0323" w:rsidRPr="00D900D3" w:rsidRDefault="001A0323" w:rsidP="001A032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 w:rsidRPr="00D900D3">
                        <w:rPr>
                          <w:sz w:val="18"/>
                          <w:szCs w:val="18"/>
                        </w:rPr>
                        <w:t xml:space="preserve">The estimated </w:t>
                      </w:r>
                      <w:r>
                        <w:rPr>
                          <w:sz w:val="18"/>
                          <w:szCs w:val="18"/>
                        </w:rPr>
                        <w:t>FOPPR</w:t>
                      </w:r>
                      <w:r w:rsidRPr="00D900D3">
                        <w:rPr>
                          <w:sz w:val="18"/>
                          <w:szCs w:val="18"/>
                        </w:rPr>
                        <w:t xml:space="preserve"> service completion time is two weeks upon confirmed receipt of all necessary materials.</w:t>
                      </w:r>
                    </w:p>
                    <w:p w14:paraId="449F2419" w14:textId="77777777" w:rsidR="001A0323" w:rsidRPr="00D900D3" w:rsidRDefault="001A0323" w:rsidP="001A032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 w:rsidRPr="00D900D3">
                        <w:rPr>
                          <w:sz w:val="18"/>
                          <w:szCs w:val="18"/>
                        </w:rPr>
                        <w:t>The molecular weight of the antigen (standard protein) should be larger than 10KDa.</w:t>
                      </w:r>
                    </w:p>
                    <w:p w14:paraId="2838A727" w14:textId="77777777" w:rsidR="001A0323" w:rsidRPr="00D900D3" w:rsidRDefault="001A0323" w:rsidP="001A032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 w:rsidRPr="00D900D3">
                        <w:rPr>
                          <w:sz w:val="18"/>
                          <w:szCs w:val="18"/>
                        </w:rPr>
                        <w:t>Please inform the INB team if the solution of the antigen is colored, e.g., culture medium with phenol red / buffer with Chlorophyll.</w:t>
                      </w:r>
                    </w:p>
                    <w:p w14:paraId="2071555E" w14:textId="77777777" w:rsidR="001A0323" w:rsidRPr="00D900D3" w:rsidRDefault="001A0323" w:rsidP="001A032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FOPPR</w:t>
                      </w:r>
                      <w:r w:rsidRPr="00D900D3">
                        <w:rPr>
                          <w:sz w:val="18"/>
                          <w:szCs w:val="18"/>
                        </w:rPr>
                        <w:t xml:space="preserve"> Antibody Selection data base is offered for conventional biomarkers instead of novel biomarkers.</w:t>
                      </w:r>
                    </w:p>
                  </w:txbxContent>
                </v:textbox>
              </v:shape>
            </w:pict>
          </mc:Fallback>
        </mc:AlternateContent>
      </w:r>
      <w:r w:rsidR="00D900D3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08FAC0" wp14:editId="40D12925">
                <wp:simplePos x="0" y="0"/>
                <wp:positionH relativeFrom="column">
                  <wp:posOffset>3461657</wp:posOffset>
                </wp:positionH>
                <wp:positionV relativeFrom="paragraph">
                  <wp:posOffset>7569926</wp:posOffset>
                </wp:positionV>
                <wp:extent cx="2639786" cy="364671"/>
                <wp:effectExtent l="0" t="0" r="825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786" cy="3646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6E23B" id="Rectangle 13" o:spid="_x0000_s1026" style="position:absolute;margin-left:272.55pt;margin-top:596.05pt;width:207.85pt;height:28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" fillcolor="white [3212]" stroked="f" strokeweight="1pt"/>
            </w:pict>
          </mc:Fallback>
        </mc:AlternateContent>
      </w:r>
      <w:r w:rsidR="00C57E19">
        <w:rPr>
          <w:noProof/>
          <w:sz w:val="24"/>
          <w:szCs w:val="24"/>
          <w:lang w:eastAsia="zh-TW"/>
        </w:rPr>
        <w:t xml:space="preserve"> </w:t>
      </w:r>
    </w:p>
    <w:p w14:paraId="5BB6A783" w14:textId="31D5CF94" w:rsidR="00430D53" w:rsidRDefault="00430D53" w:rsidP="001C0624">
      <w:pPr>
        <w:jc w:val="both"/>
        <w:rPr>
          <w:noProof/>
          <w:sz w:val="24"/>
          <w:szCs w:val="24"/>
          <w:lang w:eastAsia="zh-TW"/>
        </w:rPr>
      </w:pPr>
    </w:p>
    <w:p w14:paraId="3F0DC28B" w14:textId="42393B70" w:rsidR="00430D53" w:rsidRDefault="00430D53" w:rsidP="001C0624">
      <w:pPr>
        <w:jc w:val="both"/>
        <w:rPr>
          <w:noProof/>
          <w:sz w:val="24"/>
          <w:szCs w:val="24"/>
          <w:lang w:eastAsia="zh-TW"/>
        </w:rPr>
      </w:pPr>
    </w:p>
    <w:p w14:paraId="5F0BB315" w14:textId="38D13DD9" w:rsidR="00430D53" w:rsidRDefault="00430D53" w:rsidP="001C0624">
      <w:pPr>
        <w:jc w:val="both"/>
        <w:rPr>
          <w:noProof/>
          <w:sz w:val="24"/>
          <w:szCs w:val="24"/>
          <w:lang w:eastAsia="zh-TW"/>
        </w:rPr>
      </w:pPr>
    </w:p>
    <w:p w14:paraId="24DC04B1" w14:textId="62ADC398" w:rsidR="00430D53" w:rsidRDefault="00430D53" w:rsidP="001C0624">
      <w:pPr>
        <w:jc w:val="both"/>
        <w:rPr>
          <w:noProof/>
          <w:sz w:val="24"/>
          <w:szCs w:val="24"/>
          <w:lang w:eastAsia="zh-TW"/>
        </w:rPr>
      </w:pPr>
    </w:p>
    <w:p w14:paraId="2A595183" w14:textId="7734E5AD" w:rsidR="00430D53" w:rsidRDefault="00780F1C" w:rsidP="001C0624">
      <w:pPr>
        <w:jc w:val="both"/>
        <w:rPr>
          <w:noProof/>
          <w:sz w:val="24"/>
          <w:szCs w:val="24"/>
          <w:lang w:eastAsia="zh-TW"/>
        </w:rPr>
      </w:pPr>
      <w:r w:rsidRPr="001A0323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4BA7F4" wp14:editId="7998225A">
                <wp:simplePos x="0" y="0"/>
                <wp:positionH relativeFrom="column">
                  <wp:posOffset>-680231</wp:posOffset>
                </wp:positionH>
                <wp:positionV relativeFrom="paragraph">
                  <wp:posOffset>282281</wp:posOffset>
                </wp:positionV>
                <wp:extent cx="7113270" cy="130048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1300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7310A" w14:textId="77777777" w:rsidR="001A0323" w:rsidRDefault="001A0323" w:rsidP="001A032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900D3">
                              <w:rPr>
                                <w:sz w:val="18"/>
                                <w:szCs w:val="18"/>
                              </w:rPr>
                              <w:t xml:space="preserve">Instant </w:t>
                            </w:r>
                            <w:proofErr w:type="spellStart"/>
                            <w:r w:rsidRPr="00D900D3">
                              <w:rPr>
                                <w:sz w:val="18"/>
                                <w:szCs w:val="18"/>
                              </w:rPr>
                              <w:t>NanoBiosensors</w:t>
                            </w:r>
                            <w:proofErr w:type="spellEnd"/>
                            <w:r w:rsidRPr="00D900D3">
                              <w:rPr>
                                <w:sz w:val="18"/>
                                <w:szCs w:val="18"/>
                              </w:rPr>
                              <w:t xml:space="preserve"> seeks to help researchers all over the world find the perfect antibody.  By agreeing, the data (KD, </w:t>
                            </w:r>
                            <w:proofErr w:type="spellStart"/>
                            <w:r w:rsidRPr="00D900D3">
                              <w:rPr>
                                <w:sz w:val="18"/>
                                <w:szCs w:val="18"/>
                              </w:rPr>
                              <w:t>kd</w:t>
                            </w:r>
                            <w:proofErr w:type="spellEnd"/>
                            <w:r w:rsidRPr="00D900D3">
                              <w:rPr>
                                <w:sz w:val="18"/>
                                <w:szCs w:val="18"/>
                              </w:rPr>
                              <w:t xml:space="preserve">, ka) we collect from the antibody will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anonymously </w:t>
                            </w:r>
                            <w:r w:rsidRPr="00D900D3">
                              <w:rPr>
                                <w:sz w:val="18"/>
                                <w:szCs w:val="18"/>
                              </w:rPr>
                              <w:t>added to our antibody data base to better assist future researchers with antibody selection. If not checked, we will not store any data from your antibody.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612B44" w14:textId="77777777" w:rsidR="001A0323" w:rsidRDefault="001A0323" w:rsidP="001A032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7868140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D900D3">
                              <w:t xml:space="preserve"> </w:t>
                            </w:r>
                            <w:r w:rsidRPr="00D900D3">
                              <w:rPr>
                                <w:sz w:val="18"/>
                                <w:szCs w:val="18"/>
                              </w:rPr>
                              <w:t>Yes, I agree to let my antibody's data to be collected and used for future use</w:t>
                            </w:r>
                          </w:p>
                          <w:p w14:paraId="24C5B95B" w14:textId="77777777" w:rsidR="001A0323" w:rsidRDefault="0096203D" w:rsidP="001A03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3021198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0323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A0323" w:rsidRPr="00D900D3">
                              <w:t xml:space="preserve"> </w:t>
                            </w:r>
                            <w:r w:rsidR="001A0323" w:rsidRPr="00D900D3">
                              <w:rPr>
                                <w:sz w:val="18"/>
                                <w:szCs w:val="18"/>
                              </w:rPr>
                              <w:t>No, I'd prefer no data be collected</w:t>
                            </w:r>
                          </w:p>
                          <w:p w14:paraId="50648FE1" w14:textId="77777777" w:rsidR="001A0323" w:rsidRPr="00D900D3" w:rsidRDefault="001A0323" w:rsidP="001A03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BA7F4" id="Text Box 14" o:spid="_x0000_s1030" type="#_x0000_t202" style="position:absolute;left:0;text-align:left;margin-left:-53.55pt;margin-top:22.25pt;width:560.1pt;height:10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" filled="f" stroked="f" strokeweight=".5pt">
                <v:textbox>
                  <w:txbxContent>
                    <w:p w14:paraId="4A37310A" w14:textId="77777777" w:rsidR="001A0323" w:rsidRDefault="001A0323" w:rsidP="001A032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D900D3">
                        <w:rPr>
                          <w:sz w:val="18"/>
                          <w:szCs w:val="18"/>
                        </w:rPr>
                        <w:t xml:space="preserve">Instant </w:t>
                      </w:r>
                      <w:proofErr w:type="spellStart"/>
                      <w:r w:rsidRPr="00D900D3">
                        <w:rPr>
                          <w:sz w:val="18"/>
                          <w:szCs w:val="18"/>
                        </w:rPr>
                        <w:t>NanoBiosensors</w:t>
                      </w:r>
                      <w:proofErr w:type="spellEnd"/>
                      <w:r w:rsidRPr="00D900D3">
                        <w:rPr>
                          <w:sz w:val="18"/>
                          <w:szCs w:val="18"/>
                        </w:rPr>
                        <w:t xml:space="preserve"> seeks to help researchers all over the world find the perfect antibody.  By agreeing, the data (KD, </w:t>
                      </w:r>
                      <w:proofErr w:type="spellStart"/>
                      <w:r w:rsidRPr="00D900D3">
                        <w:rPr>
                          <w:sz w:val="18"/>
                          <w:szCs w:val="18"/>
                        </w:rPr>
                        <w:t>kd</w:t>
                      </w:r>
                      <w:proofErr w:type="spellEnd"/>
                      <w:r w:rsidRPr="00D900D3">
                        <w:rPr>
                          <w:sz w:val="18"/>
                          <w:szCs w:val="18"/>
                        </w:rPr>
                        <w:t xml:space="preserve">, ka) we collect from the antibody will be </w:t>
                      </w:r>
                      <w:r>
                        <w:rPr>
                          <w:sz w:val="18"/>
                          <w:szCs w:val="18"/>
                        </w:rPr>
                        <w:t xml:space="preserve">anonymously </w:t>
                      </w:r>
                      <w:r w:rsidRPr="00D900D3">
                        <w:rPr>
                          <w:sz w:val="18"/>
                          <w:szCs w:val="18"/>
                        </w:rPr>
                        <w:t>added to our antibody data base to better assist future researchers with antibody selection. If not checked, we will not store any data from your antibody.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612B44" w14:textId="77777777" w:rsidR="001A0323" w:rsidRDefault="001A0323" w:rsidP="001A032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7868140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D900D3">
                        <w:t xml:space="preserve"> </w:t>
                      </w:r>
                      <w:r w:rsidRPr="00D900D3">
                        <w:rPr>
                          <w:sz w:val="18"/>
                          <w:szCs w:val="18"/>
                        </w:rPr>
                        <w:t>Yes, I agree to let my antibody's data to be collected and used for future use</w:t>
                      </w:r>
                    </w:p>
                    <w:p w14:paraId="24C5B95B" w14:textId="77777777" w:rsidR="001A0323" w:rsidRDefault="0096203D" w:rsidP="001A0323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3021198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A0323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A0323" w:rsidRPr="00D900D3">
                        <w:t xml:space="preserve"> </w:t>
                      </w:r>
                      <w:r w:rsidR="001A0323" w:rsidRPr="00D900D3">
                        <w:rPr>
                          <w:sz w:val="18"/>
                          <w:szCs w:val="18"/>
                        </w:rPr>
                        <w:t>No, I'd prefer no data be collected</w:t>
                      </w:r>
                    </w:p>
                    <w:p w14:paraId="50648FE1" w14:textId="77777777" w:rsidR="001A0323" w:rsidRPr="00D900D3" w:rsidRDefault="001A0323" w:rsidP="001A032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7E5C9D" w14:textId="31623381" w:rsidR="00430D53" w:rsidRDefault="00430D53" w:rsidP="001C0624">
      <w:pPr>
        <w:jc w:val="both"/>
        <w:rPr>
          <w:noProof/>
          <w:sz w:val="24"/>
          <w:szCs w:val="24"/>
          <w:lang w:eastAsia="zh-TW"/>
        </w:rPr>
      </w:pPr>
    </w:p>
    <w:p w14:paraId="1250CACD" w14:textId="7931EE8B" w:rsidR="00430D53" w:rsidRDefault="00430D53" w:rsidP="001C0624">
      <w:pPr>
        <w:jc w:val="both"/>
        <w:rPr>
          <w:noProof/>
          <w:sz w:val="24"/>
          <w:szCs w:val="24"/>
          <w:lang w:eastAsia="zh-TW"/>
        </w:rPr>
      </w:pPr>
    </w:p>
    <w:p w14:paraId="2BD38DA3" w14:textId="42DB4EA4" w:rsidR="00430D53" w:rsidRDefault="00430D53" w:rsidP="001C0624">
      <w:pPr>
        <w:jc w:val="both"/>
        <w:rPr>
          <w:noProof/>
          <w:sz w:val="24"/>
          <w:szCs w:val="24"/>
          <w:lang w:eastAsia="zh-TW"/>
        </w:rPr>
      </w:pPr>
    </w:p>
    <w:p w14:paraId="477F56FD" w14:textId="01330CC3" w:rsidR="00430D53" w:rsidRDefault="00430D53" w:rsidP="001C0624">
      <w:pPr>
        <w:jc w:val="both"/>
        <w:rPr>
          <w:noProof/>
          <w:sz w:val="24"/>
          <w:szCs w:val="24"/>
          <w:lang w:eastAsia="zh-TW"/>
        </w:rPr>
      </w:pPr>
    </w:p>
    <w:p w14:paraId="5EA9D895" w14:textId="1E7D4971" w:rsidR="001C0624" w:rsidRDefault="00430D53" w:rsidP="001C0624">
      <w:pPr>
        <w:jc w:val="both"/>
        <w:rPr>
          <w:rFonts w:ascii="Segoe UI" w:hAnsi="Segoe UI" w:cs="Segoe UI"/>
          <w:spacing w:val="10"/>
          <w:sz w:val="22"/>
          <w:szCs w:val="22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B2FE20" wp14:editId="04F3E8C8">
                <wp:simplePos x="0" y="0"/>
                <wp:positionH relativeFrom="column">
                  <wp:posOffset>-679156</wp:posOffset>
                </wp:positionH>
                <wp:positionV relativeFrom="paragraph">
                  <wp:posOffset>7026715</wp:posOffset>
                </wp:positionV>
                <wp:extent cx="6917690" cy="118989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1189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670A3" w14:textId="261965C0" w:rsidR="006603EB" w:rsidRPr="006B1B30" w:rsidRDefault="006603E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B1B3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Final Notices:</w:t>
                            </w:r>
                          </w:p>
                          <w:p w14:paraId="7CE752EC" w14:textId="67B5E717" w:rsidR="006B1B30" w:rsidRDefault="006B1B30" w:rsidP="00C57E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After completing this form</w:t>
                            </w:r>
                            <w:r w:rsidR="00430D53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please email it to us at </w:t>
                            </w:r>
                            <w:hyperlink r:id="rId12" w:history="1">
                              <w:r w:rsidRPr="00D8715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BD@instantnano.com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and remember to download a copy for your own reference</w:t>
                            </w:r>
                          </w:p>
                          <w:p w14:paraId="022A29A7" w14:textId="38F9F300" w:rsidR="006B1B30" w:rsidRPr="006B1B30" w:rsidRDefault="00C57E19" w:rsidP="006B1B3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900D3">
                              <w:rPr>
                                <w:sz w:val="18"/>
                                <w:szCs w:val="18"/>
                              </w:rPr>
                              <w:t xml:space="preserve">The estimated </w:t>
                            </w:r>
                            <w:r w:rsidR="00B3444A">
                              <w:rPr>
                                <w:sz w:val="18"/>
                                <w:szCs w:val="18"/>
                              </w:rPr>
                              <w:t>FOPPR</w:t>
                            </w:r>
                            <w:r w:rsidRPr="00D900D3">
                              <w:rPr>
                                <w:sz w:val="18"/>
                                <w:szCs w:val="18"/>
                              </w:rPr>
                              <w:t xml:space="preserve"> service completion time is two weeks upon confirmed receipt of all necessary materials.</w:t>
                            </w:r>
                          </w:p>
                          <w:p w14:paraId="192F411F" w14:textId="711BDCD7" w:rsidR="00C57E19" w:rsidRPr="00D900D3" w:rsidRDefault="00C57E19" w:rsidP="00C57E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900D3">
                              <w:rPr>
                                <w:sz w:val="18"/>
                                <w:szCs w:val="18"/>
                              </w:rPr>
                              <w:t>The molecular weight of the antigen (standard protein) should be larger than 10KDa.</w:t>
                            </w:r>
                          </w:p>
                          <w:p w14:paraId="2BD3C2E0" w14:textId="0E7FA1EA" w:rsidR="00C57E19" w:rsidRPr="00D900D3" w:rsidRDefault="00C57E19" w:rsidP="00C57E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900D3">
                              <w:rPr>
                                <w:sz w:val="18"/>
                                <w:szCs w:val="18"/>
                              </w:rPr>
                              <w:t>Please inform the INB team if the solution of the antigen is colored, e.g., culture medium with phenol red / buffer with Chlorophyll.</w:t>
                            </w:r>
                          </w:p>
                          <w:p w14:paraId="376137A4" w14:textId="48991014" w:rsidR="006603EB" w:rsidRDefault="00B3444A" w:rsidP="00C57E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FOPPR</w:t>
                            </w:r>
                            <w:r w:rsidR="00C57E19" w:rsidRPr="00D900D3">
                              <w:rPr>
                                <w:sz w:val="18"/>
                                <w:szCs w:val="18"/>
                              </w:rPr>
                              <w:t xml:space="preserve"> Antibody Selection data base is offered for conventional biomarkers instead of novel biomarkers.</w:t>
                            </w:r>
                          </w:p>
                          <w:p w14:paraId="330AA549" w14:textId="77777777" w:rsidR="006B1B30" w:rsidRPr="00D900D3" w:rsidRDefault="006B1B30" w:rsidP="006B1B30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FE20" id="Text Box 11" o:spid="_x0000_s1031" type="#_x0000_t202" style="position:absolute;left:0;text-align:left;margin-left:-53.5pt;margin-top:553.3pt;width:544.7pt;height:9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" filled="f" stroked="f" strokeweight=".5pt">
                <v:textbox>
                  <w:txbxContent>
                    <w:p w14:paraId="4C2670A3" w14:textId="261965C0" w:rsidR="006603EB" w:rsidRPr="006B1B30" w:rsidRDefault="006603E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B1B30">
                        <w:rPr>
                          <w:b/>
                          <w:bCs/>
                          <w:sz w:val="18"/>
                          <w:szCs w:val="18"/>
                        </w:rPr>
                        <w:t>Final Notices:</w:t>
                      </w:r>
                    </w:p>
                    <w:p w14:paraId="7CE752EC" w14:textId="67B5E717" w:rsidR="006B1B30" w:rsidRDefault="006B1B30" w:rsidP="00C57E1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After completing this form</w:t>
                      </w:r>
                      <w:r w:rsidR="00430D53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please email it to us at </w:t>
                      </w:r>
                      <w:hyperlink r:id="rId13" w:history="1">
                        <w:r w:rsidRPr="00D87156">
                          <w:rPr>
                            <w:rStyle w:val="Hyperlink"/>
                            <w:sz w:val="18"/>
                            <w:szCs w:val="18"/>
                          </w:rPr>
                          <w:t>BD@instantnano.com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and remember to download a copy for your own reference</w:t>
                      </w:r>
                    </w:p>
                    <w:p w14:paraId="022A29A7" w14:textId="38F9F300" w:rsidR="006B1B30" w:rsidRPr="006B1B30" w:rsidRDefault="00C57E19" w:rsidP="006B1B3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 w:rsidRPr="00D900D3">
                        <w:rPr>
                          <w:sz w:val="18"/>
                          <w:szCs w:val="18"/>
                        </w:rPr>
                        <w:t xml:space="preserve">The estimated </w:t>
                      </w:r>
                      <w:r w:rsidR="00B3444A">
                        <w:rPr>
                          <w:sz w:val="18"/>
                          <w:szCs w:val="18"/>
                        </w:rPr>
                        <w:t>FOPPR</w:t>
                      </w:r>
                      <w:r w:rsidRPr="00D900D3">
                        <w:rPr>
                          <w:sz w:val="18"/>
                          <w:szCs w:val="18"/>
                        </w:rPr>
                        <w:t xml:space="preserve"> service completion time is two weeks upon confirmed receipt of all necessary materials.</w:t>
                      </w:r>
                    </w:p>
                    <w:p w14:paraId="192F411F" w14:textId="711BDCD7" w:rsidR="00C57E19" w:rsidRPr="00D900D3" w:rsidRDefault="00C57E19" w:rsidP="00C57E1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 w:rsidRPr="00D900D3">
                        <w:rPr>
                          <w:sz w:val="18"/>
                          <w:szCs w:val="18"/>
                        </w:rPr>
                        <w:t>The molecular weight of the antigen (standard protein) should be larger than 10KDa.</w:t>
                      </w:r>
                    </w:p>
                    <w:p w14:paraId="2BD3C2E0" w14:textId="0E7FA1EA" w:rsidR="00C57E19" w:rsidRPr="00D900D3" w:rsidRDefault="00C57E19" w:rsidP="00C57E1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 w:rsidRPr="00D900D3">
                        <w:rPr>
                          <w:sz w:val="18"/>
                          <w:szCs w:val="18"/>
                        </w:rPr>
                        <w:t>Please inform the INB team if the solution of the antigen is colored, e.g., culture medium with phenol red / buffer with Chlorophyll.</w:t>
                      </w:r>
                    </w:p>
                    <w:p w14:paraId="376137A4" w14:textId="48991014" w:rsidR="006603EB" w:rsidRDefault="00B3444A" w:rsidP="00C57E1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FOPPR</w:t>
                      </w:r>
                      <w:r w:rsidR="00C57E19" w:rsidRPr="00D900D3">
                        <w:rPr>
                          <w:sz w:val="18"/>
                          <w:szCs w:val="18"/>
                        </w:rPr>
                        <w:t xml:space="preserve"> Antibody Selection data base is offered for conventional biomarkers instead of novel biomarkers.</w:t>
                      </w:r>
                    </w:p>
                    <w:p w14:paraId="330AA549" w14:textId="77777777" w:rsidR="006B1B30" w:rsidRPr="00D900D3" w:rsidRDefault="006B1B30" w:rsidP="006B1B30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992943" wp14:editId="5CC9485B">
                <wp:simplePos x="0" y="0"/>
                <wp:positionH relativeFrom="column">
                  <wp:posOffset>-681795</wp:posOffset>
                </wp:positionH>
                <wp:positionV relativeFrom="paragraph">
                  <wp:posOffset>5867595</wp:posOffset>
                </wp:positionV>
                <wp:extent cx="7113270" cy="13004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1300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85DEBE" w14:textId="16AA4232" w:rsidR="004A7303" w:rsidRDefault="00D900D3" w:rsidP="007A6DB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900D3">
                              <w:rPr>
                                <w:sz w:val="18"/>
                                <w:szCs w:val="18"/>
                              </w:rPr>
                              <w:t xml:space="preserve">Instant </w:t>
                            </w:r>
                            <w:proofErr w:type="spellStart"/>
                            <w:r w:rsidRPr="00D900D3">
                              <w:rPr>
                                <w:sz w:val="18"/>
                                <w:szCs w:val="18"/>
                              </w:rPr>
                              <w:t>NanoBiosensors</w:t>
                            </w:r>
                            <w:proofErr w:type="spellEnd"/>
                            <w:r w:rsidRPr="00D900D3">
                              <w:rPr>
                                <w:sz w:val="18"/>
                                <w:szCs w:val="18"/>
                              </w:rPr>
                              <w:t xml:space="preserve"> seeks to help researchers all over the world find the perfect antibody.  By agreeing, the data (K</w:t>
                            </w:r>
                            <w:r w:rsidRPr="004A7303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D</w:t>
                            </w:r>
                            <w:r w:rsidRPr="00D900D3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900D3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Pr="004A7303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d</w:t>
                            </w:r>
                            <w:proofErr w:type="spellEnd"/>
                            <w:r w:rsidRPr="00D900D3">
                              <w:rPr>
                                <w:sz w:val="18"/>
                                <w:szCs w:val="18"/>
                              </w:rPr>
                              <w:t>, k</w:t>
                            </w:r>
                            <w:r w:rsidRPr="004A7303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a</w:t>
                            </w:r>
                            <w:r w:rsidRPr="00D900D3">
                              <w:rPr>
                                <w:sz w:val="18"/>
                                <w:szCs w:val="18"/>
                              </w:rPr>
                              <w:t xml:space="preserve">) we collect from the antibody will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anonymously </w:t>
                            </w:r>
                            <w:r w:rsidRPr="00D900D3">
                              <w:rPr>
                                <w:sz w:val="18"/>
                                <w:szCs w:val="18"/>
                              </w:rPr>
                              <w:t>added to our antibody data base to better assist future researchers with antibody selection. If not checked, we will not store any data from your antibody.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CF3FEC" w14:textId="1F1472D4" w:rsidR="00D900D3" w:rsidRDefault="00D900D3" w:rsidP="004A730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236702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D900D3">
                              <w:t xml:space="preserve"> </w:t>
                            </w:r>
                            <w:r w:rsidRPr="00D900D3">
                              <w:rPr>
                                <w:sz w:val="18"/>
                                <w:szCs w:val="18"/>
                              </w:rPr>
                              <w:t>Yes, I agree to let my antibody's data to be collected and used for future use</w:t>
                            </w:r>
                          </w:p>
                          <w:p w14:paraId="724A7530" w14:textId="459E01D2" w:rsidR="00D900D3" w:rsidRDefault="009620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134758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900D3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900D3" w:rsidRPr="00D900D3">
                              <w:t xml:space="preserve"> </w:t>
                            </w:r>
                            <w:r w:rsidR="00D900D3" w:rsidRPr="00D900D3">
                              <w:rPr>
                                <w:sz w:val="18"/>
                                <w:szCs w:val="18"/>
                              </w:rPr>
                              <w:t>No, I'd prefer no data be collected</w:t>
                            </w:r>
                          </w:p>
                          <w:p w14:paraId="5EAE1D9F" w14:textId="77777777" w:rsidR="00D900D3" w:rsidRPr="00D900D3" w:rsidRDefault="00D900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92943" id="Text Box 12" o:spid="_x0000_s1032" type="#_x0000_t202" style="position:absolute;left:0;text-align:left;margin-left:-53.7pt;margin-top:462pt;width:560.1pt;height:10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" filled="f" stroked="f" strokeweight=".5pt">
                <v:textbox>
                  <w:txbxContent>
                    <w:p w14:paraId="6E85DEBE" w14:textId="16AA4232" w:rsidR="004A7303" w:rsidRDefault="00D900D3" w:rsidP="007A6DB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D900D3">
                        <w:rPr>
                          <w:sz w:val="18"/>
                          <w:szCs w:val="18"/>
                        </w:rPr>
                        <w:t xml:space="preserve">Instant </w:t>
                      </w:r>
                      <w:proofErr w:type="spellStart"/>
                      <w:r w:rsidRPr="00D900D3">
                        <w:rPr>
                          <w:sz w:val="18"/>
                          <w:szCs w:val="18"/>
                        </w:rPr>
                        <w:t>NanoBiosensors</w:t>
                      </w:r>
                      <w:proofErr w:type="spellEnd"/>
                      <w:r w:rsidRPr="00D900D3">
                        <w:rPr>
                          <w:sz w:val="18"/>
                          <w:szCs w:val="18"/>
                        </w:rPr>
                        <w:t xml:space="preserve"> seeks to help researchers all over the world find the perfect antibody.  By agreeing, the data (K</w:t>
                      </w:r>
                      <w:r w:rsidRPr="004A7303">
                        <w:rPr>
                          <w:sz w:val="18"/>
                          <w:szCs w:val="18"/>
                          <w:vertAlign w:val="subscript"/>
                        </w:rPr>
                        <w:t>D</w:t>
                      </w:r>
                      <w:r w:rsidRPr="00D900D3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900D3">
                        <w:rPr>
                          <w:sz w:val="18"/>
                          <w:szCs w:val="18"/>
                        </w:rPr>
                        <w:t>k</w:t>
                      </w:r>
                      <w:r w:rsidRPr="004A7303">
                        <w:rPr>
                          <w:sz w:val="18"/>
                          <w:szCs w:val="18"/>
                          <w:vertAlign w:val="subscript"/>
                        </w:rPr>
                        <w:t>d</w:t>
                      </w:r>
                      <w:proofErr w:type="spellEnd"/>
                      <w:r w:rsidRPr="00D900D3">
                        <w:rPr>
                          <w:sz w:val="18"/>
                          <w:szCs w:val="18"/>
                        </w:rPr>
                        <w:t>, k</w:t>
                      </w:r>
                      <w:r w:rsidRPr="004A7303">
                        <w:rPr>
                          <w:sz w:val="18"/>
                          <w:szCs w:val="18"/>
                          <w:vertAlign w:val="subscript"/>
                        </w:rPr>
                        <w:t>a</w:t>
                      </w:r>
                      <w:r w:rsidRPr="00D900D3">
                        <w:rPr>
                          <w:sz w:val="18"/>
                          <w:szCs w:val="18"/>
                        </w:rPr>
                        <w:t xml:space="preserve">) we collect from the antibody will be </w:t>
                      </w:r>
                      <w:r>
                        <w:rPr>
                          <w:sz w:val="18"/>
                          <w:szCs w:val="18"/>
                        </w:rPr>
                        <w:t xml:space="preserve">anonymously </w:t>
                      </w:r>
                      <w:r w:rsidRPr="00D900D3">
                        <w:rPr>
                          <w:sz w:val="18"/>
                          <w:szCs w:val="18"/>
                        </w:rPr>
                        <w:t>added to our antibody data base to better assist future researchers with antibody selection. If not checked, we will not store any data from your antibody.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CF3FEC" w14:textId="1F1472D4" w:rsidR="00D900D3" w:rsidRDefault="00D900D3" w:rsidP="004A730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2367025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D900D3">
                        <w:t xml:space="preserve"> </w:t>
                      </w:r>
                      <w:r w:rsidRPr="00D900D3">
                        <w:rPr>
                          <w:sz w:val="18"/>
                          <w:szCs w:val="18"/>
                        </w:rPr>
                        <w:t>Yes, I agree to let my antibody's data to be collected and used for future use</w:t>
                      </w:r>
                    </w:p>
                    <w:p w14:paraId="724A7530" w14:textId="459E01D2" w:rsidR="00D900D3" w:rsidRDefault="0096203D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11347584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900D3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D900D3" w:rsidRPr="00D900D3">
                        <w:t xml:space="preserve"> </w:t>
                      </w:r>
                      <w:r w:rsidR="00D900D3" w:rsidRPr="00D900D3">
                        <w:rPr>
                          <w:sz w:val="18"/>
                          <w:szCs w:val="18"/>
                        </w:rPr>
                        <w:t>No, I'd prefer no data be collected</w:t>
                      </w:r>
                    </w:p>
                    <w:p w14:paraId="5EAE1D9F" w14:textId="77777777" w:rsidR="00D900D3" w:rsidRPr="00D900D3" w:rsidRDefault="00D900D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838">
        <w:rPr>
          <w:noProof/>
          <w:sz w:val="24"/>
          <w:szCs w:val="24"/>
          <w:lang w:eastAsia="zh-TW"/>
        </w:rPr>
        <w:drawing>
          <wp:anchor distT="0" distB="0" distL="114300" distR="114300" simplePos="0" relativeHeight="251701248" behindDoc="0" locked="0" layoutInCell="1" allowOverlap="1" wp14:anchorId="5656AFB4" wp14:editId="23B0161D">
            <wp:simplePos x="0" y="0"/>
            <wp:positionH relativeFrom="column">
              <wp:posOffset>4632325</wp:posOffset>
            </wp:positionH>
            <wp:positionV relativeFrom="page">
              <wp:posOffset>9616440</wp:posOffset>
            </wp:positionV>
            <wp:extent cx="1839595" cy="396240"/>
            <wp:effectExtent l="0" t="0" r="8255" b="3810"/>
            <wp:wrapSquare wrapText="bothSides"/>
            <wp:docPr id="3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0624" w:rsidSect="00AA48FA">
      <w:headerReference w:type="default" r:id="rId15"/>
      <w:footerReference w:type="default" r:id="rId16"/>
      <w:pgSz w:w="11907" w:h="16839" w:code="9"/>
      <w:pgMar w:top="706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621C" w14:textId="77777777" w:rsidR="0096203D" w:rsidRDefault="0096203D" w:rsidP="00DD70B3">
      <w:pPr>
        <w:spacing w:after="0" w:line="240" w:lineRule="auto"/>
      </w:pPr>
      <w:r>
        <w:separator/>
      </w:r>
    </w:p>
  </w:endnote>
  <w:endnote w:type="continuationSeparator" w:id="0">
    <w:p w14:paraId="0E90338B" w14:textId="77777777" w:rsidR="0096203D" w:rsidRDefault="0096203D" w:rsidP="00DD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9CEF" w14:textId="46F98191" w:rsidR="003D0210" w:rsidRDefault="003D0210" w:rsidP="00C2484F">
    <w:pPr>
      <w:pStyle w:val="Footer"/>
    </w:pPr>
    <w:r>
      <w:rPr>
        <w:rFonts w:ascii="Segoe UI" w:hAnsi="Segoe UI" w:cs="Segoe UI"/>
        <w:noProof/>
        <w:sz w:val="22"/>
        <w:szCs w:val="22"/>
        <w:lang w:eastAsia="zh-TW"/>
      </w:rPr>
      <w:drawing>
        <wp:anchor distT="0" distB="0" distL="114300" distR="114300" simplePos="0" relativeHeight="251658239" behindDoc="1" locked="0" layoutInCell="1" allowOverlap="1" wp14:anchorId="183A2D74" wp14:editId="25EFEE9B">
          <wp:simplePos x="0" y="0"/>
          <wp:positionH relativeFrom="page">
            <wp:posOffset>2540</wp:posOffset>
          </wp:positionH>
          <wp:positionV relativeFrom="margin">
            <wp:posOffset>8304226</wp:posOffset>
          </wp:positionV>
          <wp:extent cx="7556500" cy="1679222"/>
          <wp:effectExtent l="0" t="0" r="6350" b="0"/>
          <wp:wrapNone/>
          <wp:docPr id="2" name="Pictur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79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98588" w14:textId="7781FAD0" w:rsidR="003D0210" w:rsidRDefault="003D0210" w:rsidP="00C2484F">
    <w:pPr>
      <w:pStyle w:val="Footer"/>
    </w:pPr>
  </w:p>
  <w:p w14:paraId="553DE387" w14:textId="7488D1BA" w:rsidR="003D0210" w:rsidRDefault="003D0210" w:rsidP="00C2484F">
    <w:pPr>
      <w:pStyle w:val="Footer"/>
    </w:pPr>
  </w:p>
  <w:p w14:paraId="5D6FAB35" w14:textId="5552E688" w:rsidR="003D0210" w:rsidRDefault="003D0210" w:rsidP="00C2484F">
    <w:pPr>
      <w:pStyle w:val="Footer"/>
    </w:pPr>
  </w:p>
  <w:p w14:paraId="6D3EAEC6" w14:textId="7F34AE85" w:rsidR="003D0210" w:rsidRDefault="003D0210" w:rsidP="00C2484F">
    <w:pPr>
      <w:pStyle w:val="Footer"/>
    </w:pPr>
  </w:p>
  <w:p w14:paraId="54749A41" w14:textId="2007FB41" w:rsidR="001517BF" w:rsidRDefault="001517BF" w:rsidP="00C2484F">
    <w:pPr>
      <w:pStyle w:val="Footer"/>
    </w:pPr>
    <w:r w:rsidRPr="006C0A81">
      <w:rPr>
        <w:rFonts w:ascii="Segoe UI" w:hAnsi="Segoe UI" w:cs="Segoe UI"/>
        <w:noProof/>
        <w:sz w:val="22"/>
        <w:szCs w:val="22"/>
        <w:lang w:eastAsia="zh-TW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2B6882F" wp14:editId="56E08509">
              <wp:simplePos x="0" y="0"/>
              <wp:positionH relativeFrom="margin">
                <wp:posOffset>91440</wp:posOffset>
              </wp:positionH>
              <wp:positionV relativeFrom="page">
                <wp:posOffset>10153650</wp:posOffset>
              </wp:positionV>
              <wp:extent cx="5549900" cy="3238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D56B0" w14:textId="12A624B2" w:rsidR="001517BF" w:rsidRPr="004361FE" w:rsidRDefault="001517BF" w:rsidP="002D26C3">
                          <w:pPr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361FE"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Instant </w:t>
                          </w:r>
                          <w:proofErr w:type="spellStart"/>
                          <w:r w:rsidRPr="004361FE"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>NanoBiosensors</w:t>
                          </w:r>
                          <w:proofErr w:type="spellEnd"/>
                          <w:r w:rsidRPr="004361FE"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- Light Saves Lives</w:t>
                          </w:r>
                          <w:r w:rsidRPr="004361FE"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Pr="004361FE"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  <w:t>www.instantnano.com</w:t>
                          </w:r>
                          <w:r w:rsidRPr="004361FE">
                            <w:rPr>
                              <w:rFonts w:ascii="Century Gothic" w:hAnsi="Century Gothic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688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7.2pt;margin-top:799.5pt;width:437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" filled="f" stroked="f">
              <v:textbox>
                <w:txbxContent>
                  <w:p w14:paraId="4C4D56B0" w14:textId="12A624B2" w:rsidR="001517BF" w:rsidRPr="004361FE" w:rsidRDefault="001517BF" w:rsidP="002D26C3">
                    <w:pPr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Instant </w:t>
                    </w:r>
                    <w:proofErr w:type="spellStart"/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>NanoBiosensors</w:t>
                    </w:r>
                    <w:proofErr w:type="spellEnd"/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 - Light Saves Lives</w:t>
                    </w:r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ab/>
                    </w:r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ab/>
                      <w:t>www.instantnano.com</w:t>
                    </w:r>
                    <w:r w:rsidRPr="004361FE">
                      <w:rPr>
                        <w:rFonts w:ascii="Century Gothic" w:hAnsi="Century Gothic"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A6DA" w14:textId="77777777" w:rsidR="0096203D" w:rsidRDefault="0096203D" w:rsidP="00DD70B3">
      <w:pPr>
        <w:spacing w:after="0" w:line="240" w:lineRule="auto"/>
      </w:pPr>
      <w:r>
        <w:separator/>
      </w:r>
    </w:p>
  </w:footnote>
  <w:footnote w:type="continuationSeparator" w:id="0">
    <w:p w14:paraId="360079B8" w14:textId="77777777" w:rsidR="0096203D" w:rsidRDefault="0096203D" w:rsidP="00DD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2AB6" w14:textId="24F539E7" w:rsidR="001517BF" w:rsidRDefault="001517BF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520B12B2" wp14:editId="58F86878">
          <wp:simplePos x="0" y="0"/>
          <wp:positionH relativeFrom="page">
            <wp:posOffset>6350</wp:posOffset>
          </wp:positionH>
          <wp:positionV relativeFrom="page">
            <wp:posOffset>6350</wp:posOffset>
          </wp:positionV>
          <wp:extent cx="3562350" cy="1666875"/>
          <wp:effectExtent l="0" t="0" r="0" b="0"/>
          <wp:wrapNone/>
          <wp:docPr id="7" name="Picture 7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66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522"/>
    <w:multiLevelType w:val="hybridMultilevel"/>
    <w:tmpl w:val="A9221760"/>
    <w:lvl w:ilvl="0" w:tplc="FCAA8D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BF8"/>
    <w:multiLevelType w:val="hybridMultilevel"/>
    <w:tmpl w:val="E044366E"/>
    <w:lvl w:ilvl="0" w:tplc="87B471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F96A91"/>
    <w:multiLevelType w:val="hybridMultilevel"/>
    <w:tmpl w:val="BDDE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F4BCC"/>
    <w:multiLevelType w:val="hybridMultilevel"/>
    <w:tmpl w:val="2956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2195D"/>
    <w:multiLevelType w:val="hybridMultilevel"/>
    <w:tmpl w:val="5D1C64F6"/>
    <w:lvl w:ilvl="0" w:tplc="CEF04E1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E32AE1"/>
    <w:multiLevelType w:val="hybridMultilevel"/>
    <w:tmpl w:val="3058F166"/>
    <w:lvl w:ilvl="0" w:tplc="A20E7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082589"/>
    <w:multiLevelType w:val="hybridMultilevel"/>
    <w:tmpl w:val="578AD1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000B90"/>
    <w:multiLevelType w:val="hybridMultilevel"/>
    <w:tmpl w:val="6E80B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01D61"/>
    <w:multiLevelType w:val="hybridMultilevel"/>
    <w:tmpl w:val="4140BBFA"/>
    <w:lvl w:ilvl="0" w:tplc="FA6A6C40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47924"/>
    <w:multiLevelType w:val="hybridMultilevel"/>
    <w:tmpl w:val="72B2A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4376B"/>
    <w:multiLevelType w:val="hybridMultilevel"/>
    <w:tmpl w:val="9A5E6D68"/>
    <w:lvl w:ilvl="0" w:tplc="0C509C82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720"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3D"/>
    <w:rsid w:val="000074E2"/>
    <w:rsid w:val="00035990"/>
    <w:rsid w:val="00061640"/>
    <w:rsid w:val="00082478"/>
    <w:rsid w:val="000A6299"/>
    <w:rsid w:val="000B76A4"/>
    <w:rsid w:val="000E339F"/>
    <w:rsid w:val="000E6A71"/>
    <w:rsid w:val="000F65BE"/>
    <w:rsid w:val="000F717F"/>
    <w:rsid w:val="001216C8"/>
    <w:rsid w:val="00121B14"/>
    <w:rsid w:val="0012540C"/>
    <w:rsid w:val="00134D84"/>
    <w:rsid w:val="001517BF"/>
    <w:rsid w:val="00161342"/>
    <w:rsid w:val="00186F3E"/>
    <w:rsid w:val="001A0323"/>
    <w:rsid w:val="001A03B0"/>
    <w:rsid w:val="001C0624"/>
    <w:rsid w:val="002019FB"/>
    <w:rsid w:val="00206EC3"/>
    <w:rsid w:val="002125F8"/>
    <w:rsid w:val="0023083B"/>
    <w:rsid w:val="00232838"/>
    <w:rsid w:val="0024553A"/>
    <w:rsid w:val="002D09EE"/>
    <w:rsid w:val="002D13EB"/>
    <w:rsid w:val="002D1CA2"/>
    <w:rsid w:val="002D26C3"/>
    <w:rsid w:val="002D6044"/>
    <w:rsid w:val="002D6E56"/>
    <w:rsid w:val="002F55B9"/>
    <w:rsid w:val="00303B7E"/>
    <w:rsid w:val="00304335"/>
    <w:rsid w:val="003077B0"/>
    <w:rsid w:val="003233E2"/>
    <w:rsid w:val="003302A5"/>
    <w:rsid w:val="00345390"/>
    <w:rsid w:val="003504E7"/>
    <w:rsid w:val="00360853"/>
    <w:rsid w:val="0037504B"/>
    <w:rsid w:val="003D0210"/>
    <w:rsid w:val="003E2668"/>
    <w:rsid w:val="003E60F3"/>
    <w:rsid w:val="004134C8"/>
    <w:rsid w:val="00430D53"/>
    <w:rsid w:val="004361FE"/>
    <w:rsid w:val="00455584"/>
    <w:rsid w:val="0045766C"/>
    <w:rsid w:val="004611A2"/>
    <w:rsid w:val="00484A3E"/>
    <w:rsid w:val="004A7303"/>
    <w:rsid w:val="004E0ACB"/>
    <w:rsid w:val="004F3F3D"/>
    <w:rsid w:val="005077EB"/>
    <w:rsid w:val="00521947"/>
    <w:rsid w:val="0053762D"/>
    <w:rsid w:val="0054027F"/>
    <w:rsid w:val="0059269D"/>
    <w:rsid w:val="005B67E5"/>
    <w:rsid w:val="005D5857"/>
    <w:rsid w:val="005E7193"/>
    <w:rsid w:val="005F0BF1"/>
    <w:rsid w:val="00632EC3"/>
    <w:rsid w:val="0064022E"/>
    <w:rsid w:val="0064100A"/>
    <w:rsid w:val="0066011C"/>
    <w:rsid w:val="006603EB"/>
    <w:rsid w:val="006619DA"/>
    <w:rsid w:val="00665B7F"/>
    <w:rsid w:val="0068059D"/>
    <w:rsid w:val="00683EC6"/>
    <w:rsid w:val="0069635B"/>
    <w:rsid w:val="006B1B30"/>
    <w:rsid w:val="006B22D3"/>
    <w:rsid w:val="006C0A81"/>
    <w:rsid w:val="006E4B44"/>
    <w:rsid w:val="006E5534"/>
    <w:rsid w:val="006F2D06"/>
    <w:rsid w:val="007137BB"/>
    <w:rsid w:val="00716A90"/>
    <w:rsid w:val="007174D7"/>
    <w:rsid w:val="00726EA1"/>
    <w:rsid w:val="00780F1C"/>
    <w:rsid w:val="007924CB"/>
    <w:rsid w:val="007A6DBA"/>
    <w:rsid w:val="007B32FA"/>
    <w:rsid w:val="007C7A97"/>
    <w:rsid w:val="007E1453"/>
    <w:rsid w:val="0081171F"/>
    <w:rsid w:val="00871E39"/>
    <w:rsid w:val="008A1D1C"/>
    <w:rsid w:val="008C714F"/>
    <w:rsid w:val="008F5E77"/>
    <w:rsid w:val="0096203D"/>
    <w:rsid w:val="00972FF2"/>
    <w:rsid w:val="00994380"/>
    <w:rsid w:val="009A0808"/>
    <w:rsid w:val="009B2D9E"/>
    <w:rsid w:val="009B3718"/>
    <w:rsid w:val="009E7203"/>
    <w:rsid w:val="00A236BC"/>
    <w:rsid w:val="00A36888"/>
    <w:rsid w:val="00A41780"/>
    <w:rsid w:val="00A41B75"/>
    <w:rsid w:val="00A45C7F"/>
    <w:rsid w:val="00A50328"/>
    <w:rsid w:val="00A90837"/>
    <w:rsid w:val="00A93DD6"/>
    <w:rsid w:val="00A97C82"/>
    <w:rsid w:val="00AA48FA"/>
    <w:rsid w:val="00AA54DE"/>
    <w:rsid w:val="00B3200A"/>
    <w:rsid w:val="00B328BF"/>
    <w:rsid w:val="00B3444A"/>
    <w:rsid w:val="00B47244"/>
    <w:rsid w:val="00B84D8B"/>
    <w:rsid w:val="00BB0A19"/>
    <w:rsid w:val="00BC3BCE"/>
    <w:rsid w:val="00BD4368"/>
    <w:rsid w:val="00BF6028"/>
    <w:rsid w:val="00C10BDD"/>
    <w:rsid w:val="00C2484F"/>
    <w:rsid w:val="00C44D83"/>
    <w:rsid w:val="00C552E9"/>
    <w:rsid w:val="00C57E19"/>
    <w:rsid w:val="00C6435D"/>
    <w:rsid w:val="00C939C3"/>
    <w:rsid w:val="00CA24DC"/>
    <w:rsid w:val="00CF69C9"/>
    <w:rsid w:val="00D07A35"/>
    <w:rsid w:val="00D26914"/>
    <w:rsid w:val="00D331B8"/>
    <w:rsid w:val="00D41E93"/>
    <w:rsid w:val="00D636A5"/>
    <w:rsid w:val="00D7084F"/>
    <w:rsid w:val="00D86BAE"/>
    <w:rsid w:val="00D86CDF"/>
    <w:rsid w:val="00D900D3"/>
    <w:rsid w:val="00D960FB"/>
    <w:rsid w:val="00DD4657"/>
    <w:rsid w:val="00DD70B3"/>
    <w:rsid w:val="00DF4975"/>
    <w:rsid w:val="00E058E2"/>
    <w:rsid w:val="00E21B51"/>
    <w:rsid w:val="00E278D1"/>
    <w:rsid w:val="00E33909"/>
    <w:rsid w:val="00E40B55"/>
    <w:rsid w:val="00E41A69"/>
    <w:rsid w:val="00E43094"/>
    <w:rsid w:val="00E920A9"/>
    <w:rsid w:val="00E9324B"/>
    <w:rsid w:val="00EA1232"/>
    <w:rsid w:val="00ED42E2"/>
    <w:rsid w:val="00EE73C2"/>
    <w:rsid w:val="00F04B04"/>
    <w:rsid w:val="00F15D2C"/>
    <w:rsid w:val="00F35F6C"/>
    <w:rsid w:val="00F433FE"/>
    <w:rsid w:val="00F97184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FF1C5A4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A19"/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  <w:style w:type="character" w:styleId="Hyperlink">
    <w:name w:val="Hyperlink"/>
    <w:basedOn w:val="DefaultParagraphFont"/>
    <w:uiPriority w:val="99"/>
    <w:unhideWhenUsed/>
    <w:rsid w:val="004134C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1E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A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9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0B3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D70B3"/>
  </w:style>
  <w:style w:type="paragraph" w:styleId="Footer">
    <w:name w:val="footer"/>
    <w:basedOn w:val="Normal"/>
    <w:link w:val="FooterChar"/>
    <w:uiPriority w:val="99"/>
    <w:unhideWhenUsed/>
    <w:rsid w:val="00DD70B3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D70B3"/>
  </w:style>
  <w:style w:type="table" w:styleId="TableGrid">
    <w:name w:val="Table Grid"/>
    <w:basedOn w:val="TableNormal"/>
    <w:qFormat/>
    <w:rsid w:val="00D8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86B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86BA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02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B1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D@instantnan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D@instantnan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ntnano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stantnan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5861F-A064-45FE-BD7D-DF9E0D49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Matt Herbert</cp:lastModifiedBy>
  <cp:revision>9</cp:revision>
  <cp:lastPrinted>2021-08-05T04:00:00Z</cp:lastPrinted>
  <dcterms:created xsi:type="dcterms:W3CDTF">2021-09-01T07:28:00Z</dcterms:created>
  <dcterms:modified xsi:type="dcterms:W3CDTF">2021-09-08T05:59:00Z</dcterms:modified>
</cp:coreProperties>
</file>